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D15" w:rsidRPr="00360FD5" w:rsidRDefault="00360FD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u w:val="single"/>
        </w:rPr>
        <w:t>Spanish Policy May 2026</w:t>
      </w:r>
    </w:p>
    <w:p w:rsidR="00596526" w:rsidRDefault="00596526" w:rsidP="007B3E34">
      <w:pPr>
        <w:pStyle w:val="NormalWeb"/>
        <w:shd w:val="clear" w:color="auto" w:fill="FFFFFF"/>
        <w:spacing w:before="0" w:beforeAutospacing="0" w:after="360" w:afterAutospacing="0"/>
        <w:textAlignment w:val="baseline"/>
        <w:rPr>
          <w:rFonts w:ascii="SassoonPrimaryInfant" w:hAnsi="SassoonPrimaryInfant" w:cs="Arial"/>
          <w:color w:val="5A5A5A"/>
          <w:sz w:val="21"/>
          <w:szCs w:val="21"/>
        </w:rPr>
      </w:pPr>
    </w:p>
    <w:p w:rsidR="00294116" w:rsidRPr="00360FD5" w:rsidRDefault="00FD3D15" w:rsidP="007B3E34">
      <w:pPr>
        <w:pStyle w:val="NormalWeb"/>
        <w:shd w:val="clear" w:color="auto" w:fill="FFFFFF"/>
        <w:spacing w:before="0" w:beforeAutospacing="0" w:after="36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t xml:space="preserve">At </w:t>
      </w:r>
      <w:r w:rsidR="00360FD5">
        <w:rPr>
          <w:rFonts w:ascii="SassoonPrimaryInfant" w:hAnsi="SassoonPrimaryInfant" w:cs="Arial"/>
          <w:color w:val="5A5A5A"/>
          <w:sz w:val="21"/>
          <w:szCs w:val="21"/>
        </w:rPr>
        <w:t>Holy Trinity</w:t>
      </w:r>
      <w:r w:rsidRPr="00360FD5">
        <w:rPr>
          <w:rFonts w:ascii="SassoonPrimaryInfant" w:hAnsi="SassoonPrimaryInfant" w:cs="Arial"/>
          <w:color w:val="5A5A5A"/>
          <w:sz w:val="21"/>
          <w:szCs w:val="21"/>
        </w:rPr>
        <w:t xml:space="preserve"> </w:t>
      </w:r>
      <w:r w:rsidR="00360FD5">
        <w:rPr>
          <w:rFonts w:ascii="SassoonPrimaryInfant" w:hAnsi="SassoonPrimaryInfant" w:cs="Arial"/>
          <w:color w:val="5A5A5A"/>
          <w:sz w:val="21"/>
          <w:szCs w:val="21"/>
        </w:rPr>
        <w:t>CE Academy</w:t>
      </w:r>
      <w:r w:rsidRPr="00360FD5">
        <w:rPr>
          <w:rFonts w:ascii="SassoonPrimaryInfant" w:hAnsi="SassoonPrimaryInfant" w:cs="Arial"/>
          <w:color w:val="5A5A5A"/>
          <w:sz w:val="21"/>
          <w:szCs w:val="21"/>
        </w:rPr>
        <w:t>, we believe that a high quality and enjoyable modern foreign</w:t>
      </w:r>
      <w:r w:rsidR="00360FD5">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language curriculum</w:t>
      </w:r>
      <w:r w:rsidR="00294116">
        <w:rPr>
          <w:rFonts w:ascii="SassoonPrimaryInfant" w:hAnsi="SassoonPrimaryInfant" w:cs="Arial"/>
          <w:color w:val="5A5A5A"/>
          <w:sz w:val="21"/>
          <w:szCs w:val="21"/>
        </w:rPr>
        <w:t xml:space="preserve"> is </w:t>
      </w:r>
      <w:r w:rsidRPr="00360FD5">
        <w:rPr>
          <w:rFonts w:ascii="SassoonPrimaryInfant" w:hAnsi="SassoonPrimaryInfant" w:cs="Arial"/>
          <w:color w:val="5A5A5A"/>
          <w:sz w:val="21"/>
          <w:szCs w:val="21"/>
        </w:rPr>
        <w:t>fundamental in promoting the skills needed to speak an additional language with</w:t>
      </w:r>
      <w:r w:rsidR="00360FD5">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confidence. We aim to provide opportunities for our children to experience a range of activities </w:t>
      </w:r>
      <w:r w:rsidR="00360FD5">
        <w:rPr>
          <w:rFonts w:ascii="SassoonPrimaryInfant" w:hAnsi="SassoonPrimaryInfant" w:cs="Arial"/>
          <w:color w:val="5A5A5A"/>
          <w:sz w:val="21"/>
          <w:szCs w:val="21"/>
        </w:rPr>
        <w:t>through a variety of purposeful and considered activities</w:t>
      </w:r>
      <w:r w:rsidRPr="00360FD5">
        <w:rPr>
          <w:rFonts w:ascii="SassoonPrimaryInfant" w:hAnsi="SassoonPrimaryInfant" w:cs="Arial"/>
          <w:color w:val="5A5A5A"/>
          <w:sz w:val="21"/>
          <w:szCs w:val="21"/>
        </w:rPr>
        <w:t>. Through teaching a broad and balanced modern foreign language</w:t>
      </w:r>
      <w:r w:rsidR="00360FD5">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curriculum, we aim to teach children the four fundamental skills involved in learning language</w:t>
      </w:r>
      <w:r w:rsidR="00360FD5">
        <w:rPr>
          <w:rFonts w:ascii="SassoonPrimaryInfant" w:hAnsi="SassoonPrimaryInfant" w:cs="Arial"/>
          <w:color w:val="5A5A5A"/>
          <w:sz w:val="21"/>
          <w:szCs w:val="21"/>
        </w:rPr>
        <w:t xml:space="preserve">s which are </w:t>
      </w:r>
      <w:r w:rsidRPr="00360FD5">
        <w:rPr>
          <w:rFonts w:ascii="SassoonPrimaryInfant" w:hAnsi="SassoonPrimaryInfant" w:cs="Arial"/>
          <w:color w:val="5A5A5A"/>
          <w:sz w:val="21"/>
          <w:szCs w:val="21"/>
        </w:rPr>
        <w:t xml:space="preserve">listening, speaking, reading and writing. This is </w:t>
      </w:r>
      <w:r w:rsidR="00360FD5">
        <w:rPr>
          <w:rFonts w:ascii="SassoonPrimaryInfant" w:hAnsi="SassoonPrimaryInfant" w:cs="Arial"/>
          <w:color w:val="5A5A5A"/>
          <w:sz w:val="21"/>
          <w:szCs w:val="21"/>
        </w:rPr>
        <w:t>supported</w:t>
      </w:r>
      <w:r w:rsidRPr="00360FD5">
        <w:rPr>
          <w:rFonts w:ascii="SassoonPrimaryInfant" w:hAnsi="SassoonPrimaryInfant" w:cs="Arial"/>
          <w:color w:val="5A5A5A"/>
          <w:sz w:val="21"/>
          <w:szCs w:val="21"/>
        </w:rPr>
        <w:t xml:space="preserve"> by the three pillars of progression, where children must understand phonics</w:t>
      </w:r>
      <w:r w:rsidR="00360FD5">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vocabulary and </w:t>
      </w:r>
      <w:r w:rsidR="00360FD5">
        <w:rPr>
          <w:rFonts w:ascii="SassoonPrimaryInfant" w:hAnsi="SassoonPrimaryInfant" w:cs="Arial"/>
          <w:color w:val="5A5A5A"/>
          <w:sz w:val="21"/>
          <w:szCs w:val="21"/>
        </w:rPr>
        <w:t>grammar in order to develop their language skills.</w:t>
      </w:r>
      <w:r w:rsidR="007B3E34">
        <w:rPr>
          <w:rFonts w:ascii="SassoonPrimaryInfant" w:hAnsi="SassoonPrimaryInfant" w:cs="Arial"/>
          <w:color w:val="5A5A5A"/>
          <w:sz w:val="21"/>
          <w:szCs w:val="21"/>
        </w:rPr>
        <w:t xml:space="preserve"> </w:t>
      </w:r>
      <w:r w:rsidR="00294116">
        <w:rPr>
          <w:rFonts w:ascii="SassoonPrimaryInfant" w:hAnsi="SassoonPrimaryInfant" w:cs="Arial"/>
          <w:color w:val="5A5A5A"/>
          <w:sz w:val="21"/>
          <w:szCs w:val="21"/>
        </w:rPr>
        <w:t>At</w:t>
      </w:r>
      <w:r w:rsidRPr="00360FD5">
        <w:rPr>
          <w:rFonts w:ascii="SassoonPrimaryInfant" w:hAnsi="SassoonPrimaryInfant" w:cs="Arial"/>
          <w:color w:val="5A5A5A"/>
          <w:sz w:val="21"/>
          <w:szCs w:val="21"/>
        </w:rPr>
        <w:t xml:space="preserve"> </w:t>
      </w:r>
      <w:r w:rsidR="00294116">
        <w:rPr>
          <w:rFonts w:ascii="SassoonPrimaryInfant" w:hAnsi="SassoonPrimaryInfant" w:cs="Arial"/>
          <w:color w:val="5A5A5A"/>
          <w:sz w:val="21"/>
          <w:szCs w:val="21"/>
        </w:rPr>
        <w:t>Holy Trinity we</w:t>
      </w:r>
      <w:r w:rsidRPr="00360FD5">
        <w:rPr>
          <w:rFonts w:ascii="SassoonPrimaryInfant" w:hAnsi="SassoonPrimaryInfant" w:cs="Arial"/>
          <w:color w:val="5A5A5A"/>
          <w:sz w:val="21"/>
          <w:szCs w:val="21"/>
        </w:rPr>
        <w:t xml:space="preserve"> aim to</w:t>
      </w:r>
      <w:r w:rsidR="00294116">
        <w:rPr>
          <w:rFonts w:ascii="SassoonPrimaryInfant" w:hAnsi="SassoonPrimaryInfant" w:cs="Arial"/>
          <w:color w:val="5A5A5A"/>
          <w:sz w:val="21"/>
          <w:szCs w:val="21"/>
        </w:rPr>
        <w:t xml:space="preserve"> motivate children to become proficient and enthusiastic learners of a modern </w:t>
      </w:r>
      <w:r w:rsidR="007B3E34">
        <w:rPr>
          <w:rFonts w:ascii="SassoonPrimaryInfant" w:hAnsi="SassoonPrimaryInfant" w:cs="Arial"/>
          <w:color w:val="5A5A5A"/>
          <w:sz w:val="21"/>
          <w:szCs w:val="21"/>
        </w:rPr>
        <w:t>f f</w:t>
      </w:r>
      <w:r w:rsidR="00294116">
        <w:rPr>
          <w:rFonts w:ascii="SassoonPrimaryInfant" w:hAnsi="SassoonPrimaryInfant" w:cs="Arial"/>
          <w:color w:val="5A5A5A"/>
          <w:sz w:val="21"/>
          <w:szCs w:val="21"/>
        </w:rPr>
        <w:t>oreign language and teaches children to become responsible global-citizen.</w:t>
      </w:r>
      <w:r w:rsidRPr="00360FD5">
        <w:rPr>
          <w:rFonts w:ascii="SassoonPrimaryInfant" w:hAnsi="SassoonPrimaryInfant" w:cs="Arial"/>
          <w:color w:val="5A5A5A"/>
          <w:sz w:val="21"/>
          <w:szCs w:val="21"/>
        </w:rPr>
        <w:t xml:space="preserve"> </w:t>
      </w:r>
      <w:r w:rsidR="00294116">
        <w:rPr>
          <w:rFonts w:ascii="SassoonPrimaryInfant" w:hAnsi="SassoonPrimaryInfant" w:cs="Arial"/>
          <w:color w:val="5A5A5A"/>
          <w:sz w:val="21"/>
          <w:szCs w:val="21"/>
        </w:rPr>
        <w:t>It broadens children’s cultural awareness and knowledge of languages used around the world. Through language teaching in school, we</w:t>
      </w:r>
      <w:r w:rsidRPr="00360FD5">
        <w:rPr>
          <w:rFonts w:ascii="SassoonPrimaryInfant" w:hAnsi="SassoonPrimaryInfant" w:cs="Arial"/>
          <w:color w:val="5A5A5A"/>
          <w:sz w:val="21"/>
          <w:szCs w:val="21"/>
        </w:rPr>
        <w:t xml:space="preserve"> foster children’s curiosity and</w:t>
      </w:r>
      <w:r w:rsidR="00294116">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deepen their understanding of the </w:t>
      </w:r>
      <w:r w:rsidR="00294116">
        <w:rPr>
          <w:rFonts w:ascii="SassoonPrimaryInfant" w:hAnsi="SassoonPrimaryInfant" w:cs="Arial"/>
          <w:color w:val="5A5A5A"/>
          <w:sz w:val="21"/>
          <w:szCs w:val="21"/>
        </w:rPr>
        <w:t xml:space="preserve">wider </w:t>
      </w:r>
      <w:r w:rsidRPr="00360FD5">
        <w:rPr>
          <w:rFonts w:ascii="SassoonPrimaryInfant" w:hAnsi="SassoonPrimaryInfant" w:cs="Arial"/>
          <w:color w:val="5A5A5A"/>
          <w:sz w:val="21"/>
          <w:szCs w:val="21"/>
        </w:rPr>
        <w:t xml:space="preserve">world. </w:t>
      </w:r>
      <w:r w:rsidR="00294116">
        <w:rPr>
          <w:rFonts w:ascii="SassoonPrimaryInfant" w:hAnsi="SassoonPrimaryInfant" w:cs="Arial"/>
          <w:color w:val="5A5A5A"/>
          <w:sz w:val="21"/>
          <w:szCs w:val="21"/>
        </w:rPr>
        <w:t>Through language teaching, we encourage the children to express</w:t>
      </w:r>
      <w:r w:rsidRPr="00360FD5">
        <w:rPr>
          <w:rFonts w:ascii="SassoonPrimaryInfant" w:hAnsi="SassoonPrimaryInfant" w:cs="Arial"/>
          <w:color w:val="5A5A5A"/>
          <w:sz w:val="21"/>
          <w:szCs w:val="21"/>
        </w:rPr>
        <w:t xml:space="preserve"> their ideas </w:t>
      </w:r>
      <w:r w:rsidR="00294116">
        <w:rPr>
          <w:rFonts w:ascii="SassoonPrimaryInfant" w:hAnsi="SassoonPrimaryInfant" w:cs="Arial"/>
          <w:color w:val="5A5A5A"/>
          <w:sz w:val="21"/>
          <w:szCs w:val="21"/>
        </w:rPr>
        <w:t>confidently</w:t>
      </w:r>
      <w:r w:rsidRPr="00360FD5">
        <w:rPr>
          <w:rFonts w:ascii="SassoonPrimaryInfant" w:hAnsi="SassoonPrimaryInfant" w:cs="Arial"/>
          <w:color w:val="5A5A5A"/>
          <w:sz w:val="21"/>
          <w:szCs w:val="21"/>
        </w:rPr>
        <w:t xml:space="preserve"> and</w:t>
      </w:r>
      <w:r w:rsidR="00294116">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understand</w:t>
      </w:r>
      <w:r w:rsidR="00294116">
        <w:rPr>
          <w:rFonts w:ascii="SassoonPrimaryInfant" w:hAnsi="SassoonPrimaryInfant" w:cs="Arial"/>
          <w:color w:val="5A5A5A"/>
          <w:sz w:val="21"/>
          <w:szCs w:val="21"/>
        </w:rPr>
        <w:t>.</w:t>
      </w:r>
      <w:r w:rsidRPr="00360FD5">
        <w:rPr>
          <w:rFonts w:ascii="SassoonPrimaryInfant" w:hAnsi="SassoonPrimaryInfant" w:cs="Arial"/>
          <w:color w:val="5A5A5A"/>
          <w:sz w:val="21"/>
          <w:szCs w:val="21"/>
        </w:rPr>
        <w:t xml:space="preserve"> </w:t>
      </w:r>
    </w:p>
    <w:p w:rsidR="00FD3D15" w:rsidRPr="00360FD5" w:rsidRDefault="00294116" w:rsidP="007B3E34">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At Holy Trinity, our community is becoming more diverse and some</w:t>
      </w:r>
      <w:r w:rsidR="007B3E34">
        <w:rPr>
          <w:rFonts w:ascii="SassoonPrimaryInfant" w:hAnsi="SassoonPrimaryInfant" w:cs="Arial"/>
          <w:color w:val="5A5A5A"/>
          <w:sz w:val="21"/>
          <w:szCs w:val="21"/>
        </w:rPr>
        <w:t xml:space="preserve"> of our</w:t>
      </w:r>
      <w:r>
        <w:rPr>
          <w:rFonts w:ascii="SassoonPrimaryInfant" w:hAnsi="SassoonPrimaryInfant" w:cs="Arial"/>
          <w:color w:val="5A5A5A"/>
          <w:sz w:val="21"/>
          <w:szCs w:val="21"/>
        </w:rPr>
        <w:t xml:space="preserve"> children </w:t>
      </w:r>
      <w:r w:rsidR="007B3E34">
        <w:rPr>
          <w:rFonts w:ascii="SassoonPrimaryInfant" w:hAnsi="SassoonPrimaryInfant" w:cs="Arial"/>
          <w:color w:val="5A5A5A"/>
          <w:sz w:val="21"/>
          <w:szCs w:val="21"/>
        </w:rPr>
        <w:t>bring their home languages in to school and use their experience of English as an additional language as an advantage for language acquisition</w:t>
      </w:r>
      <w:r w:rsidR="00FD3D15" w:rsidRPr="00360FD5">
        <w:rPr>
          <w:rFonts w:ascii="SassoonPrimaryInfant" w:hAnsi="SassoonPrimaryInfant" w:cs="Arial"/>
          <w:color w:val="5A5A5A"/>
          <w:sz w:val="21"/>
          <w:szCs w:val="21"/>
        </w:rPr>
        <w:t xml:space="preserve">. </w:t>
      </w:r>
      <w:r w:rsidR="007B3E34">
        <w:rPr>
          <w:rFonts w:ascii="SassoonPrimaryInfant" w:hAnsi="SassoonPrimaryInfant" w:cs="Arial"/>
          <w:color w:val="5A5A5A"/>
          <w:sz w:val="21"/>
          <w:szCs w:val="21"/>
        </w:rPr>
        <w:t>We</w:t>
      </w:r>
      <w:r w:rsidR="00FD3D15" w:rsidRPr="00360FD5">
        <w:rPr>
          <w:rFonts w:ascii="SassoonPrimaryInfant" w:hAnsi="SassoonPrimaryInfant" w:cs="Arial"/>
          <w:color w:val="5A5A5A"/>
          <w:sz w:val="21"/>
          <w:szCs w:val="21"/>
        </w:rPr>
        <w:t xml:space="preserve"> aim to enable our pupils to meet and exceed</w:t>
      </w:r>
      <w:r w:rsidR="007B3E34">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national curriculum expectations with confidence and fluency. We strive to develop</w:t>
      </w:r>
      <w:r w:rsidR="007B3E34">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creative, critical and divergent thinkers who approach problems across all subjects</w:t>
      </w:r>
      <w:r w:rsidR="007B3E34">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with a positive and resilient attitude. By delivering a high-quality modern foreign</w:t>
      </w:r>
      <w:r w:rsidR="007B3E34">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 xml:space="preserve">language curriculum, children </w:t>
      </w:r>
      <w:r w:rsidR="007B3E34">
        <w:rPr>
          <w:rFonts w:ascii="SassoonPrimaryInfant" w:hAnsi="SassoonPrimaryInfant" w:cs="Arial"/>
          <w:color w:val="5A5A5A"/>
          <w:sz w:val="21"/>
          <w:szCs w:val="21"/>
        </w:rPr>
        <w:t xml:space="preserve">begin to build an awareness of other cultures and show an </w:t>
      </w:r>
      <w:r w:rsidR="00970FDA">
        <w:rPr>
          <w:rFonts w:ascii="SassoonPrimaryInfant" w:hAnsi="SassoonPrimaryInfant" w:cs="Arial"/>
          <w:color w:val="5A5A5A"/>
          <w:sz w:val="21"/>
          <w:szCs w:val="21"/>
        </w:rPr>
        <w:t>u</w:t>
      </w:r>
      <w:r w:rsidR="00FD3D15" w:rsidRPr="00360FD5">
        <w:rPr>
          <w:rFonts w:ascii="SassoonPrimaryInfant" w:hAnsi="SassoonPrimaryInfant" w:cs="Arial"/>
          <w:color w:val="5A5A5A"/>
          <w:sz w:val="21"/>
          <w:szCs w:val="21"/>
        </w:rPr>
        <w:t>nderstanding of the world</w:t>
      </w:r>
      <w:r w:rsidR="007B3E34">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around them.</w:t>
      </w:r>
      <w:r w:rsidR="007B3E34">
        <w:rPr>
          <w:rFonts w:ascii="SassoonPrimaryInfant" w:hAnsi="SassoonPrimaryInfant" w:cs="Arial"/>
          <w:color w:val="5A5A5A"/>
          <w:sz w:val="21"/>
          <w:szCs w:val="21"/>
        </w:rPr>
        <w:t xml:space="preserve"> To further embed this, we are working towards achieving the full accreditation for the International School Award where we hope to fosters the children’s curiosity and knowledge of other countries and engagement with the wider world.</w:t>
      </w:r>
    </w:p>
    <w:p w:rsidR="007B3E34" w:rsidRDefault="007B3E34"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p>
    <w:p w:rsidR="00970FDA" w:rsidRPr="00064BC3" w:rsidRDefault="00970FDA"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u w:val="single"/>
        </w:rPr>
      </w:pPr>
      <w:r w:rsidRPr="00064BC3">
        <w:rPr>
          <w:rFonts w:ascii="SassoonPrimaryInfant" w:hAnsi="SassoonPrimaryInfant" w:cs="Arial"/>
          <w:color w:val="5A5A5A"/>
          <w:sz w:val="21"/>
          <w:szCs w:val="21"/>
          <w:u w:val="single"/>
        </w:rPr>
        <w:t>Intent</w:t>
      </w:r>
    </w:p>
    <w:p w:rsidR="00FD3D15" w:rsidRPr="00360FD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t xml:space="preserve">At </w:t>
      </w:r>
      <w:r w:rsidR="00970FDA">
        <w:rPr>
          <w:rFonts w:ascii="SassoonPrimaryInfant" w:hAnsi="SassoonPrimaryInfant" w:cs="Arial"/>
          <w:color w:val="5A5A5A"/>
          <w:sz w:val="21"/>
          <w:szCs w:val="21"/>
        </w:rPr>
        <w:t>Holy Trinity</w:t>
      </w:r>
      <w:r w:rsidRPr="00360FD5">
        <w:rPr>
          <w:rFonts w:ascii="SassoonPrimaryInfant" w:hAnsi="SassoonPrimaryInfant" w:cs="Arial"/>
          <w:color w:val="5A5A5A"/>
          <w:sz w:val="21"/>
          <w:szCs w:val="21"/>
        </w:rPr>
        <w:t>, it is our intent that all pupils, regardless of background</w:t>
      </w:r>
      <w:r w:rsidR="00970FDA">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and ability, have access to a broad, balanced modern foreign language</w:t>
      </w:r>
      <w:r w:rsidR="00970FDA">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curriculum. </w:t>
      </w:r>
      <w:r w:rsidR="00970FDA">
        <w:rPr>
          <w:rFonts w:ascii="SassoonPrimaryInfant" w:hAnsi="SassoonPrimaryInfant" w:cs="Arial"/>
          <w:color w:val="5A5A5A"/>
          <w:sz w:val="21"/>
          <w:szCs w:val="21"/>
        </w:rPr>
        <w:t>By the end of Key Stage 2, the children should:</w:t>
      </w:r>
    </w:p>
    <w:p w:rsidR="00064BC3" w:rsidRDefault="00FD3D15" w:rsidP="00064BC3">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w:t>
      </w:r>
      <w:r w:rsidR="00970FDA">
        <w:rPr>
          <w:rFonts w:ascii="SassoonPrimaryInfant" w:hAnsi="SassoonPrimaryInfant" w:cs="Arial"/>
          <w:color w:val="5A5A5A"/>
          <w:sz w:val="21"/>
          <w:szCs w:val="21"/>
        </w:rPr>
        <w:t>Build resilience in language learning</w:t>
      </w:r>
      <w:r w:rsidRPr="00360FD5">
        <w:rPr>
          <w:rFonts w:ascii="SassoonPrimaryInfant" w:hAnsi="SassoonPrimaryInfant" w:cs="Arial"/>
          <w:color w:val="5A5A5A"/>
          <w:sz w:val="21"/>
          <w:szCs w:val="21"/>
        </w:rPr>
        <w:t>.</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Have opportunities to </w:t>
      </w:r>
      <w:r w:rsidR="00970FDA">
        <w:rPr>
          <w:rFonts w:ascii="SassoonPrimaryInfant" w:hAnsi="SassoonPrimaryInfant" w:cs="Arial"/>
          <w:color w:val="5A5A5A"/>
          <w:sz w:val="21"/>
          <w:szCs w:val="21"/>
        </w:rPr>
        <w:t xml:space="preserve">find out more about both Spanish and Latin </w:t>
      </w:r>
      <w:r w:rsidRPr="00360FD5">
        <w:rPr>
          <w:rFonts w:ascii="SassoonPrimaryInfant" w:hAnsi="SassoonPrimaryInfant" w:cs="Arial"/>
          <w:color w:val="5A5A5A"/>
          <w:sz w:val="21"/>
          <w:szCs w:val="21"/>
        </w:rPr>
        <w:t>culture.</w:t>
      </w:r>
    </w:p>
    <w:p w:rsidR="00064BC3" w:rsidRDefault="00064BC3" w:rsidP="00064BC3">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Understand the significance </w:t>
      </w:r>
      <w:r>
        <w:rPr>
          <w:rFonts w:ascii="SassoonPrimaryInfant" w:hAnsi="SassoonPrimaryInfant" w:cs="Arial"/>
          <w:color w:val="5A5A5A"/>
          <w:sz w:val="21"/>
          <w:szCs w:val="21"/>
        </w:rPr>
        <w:t>of languages spoken within Spain and</w:t>
      </w:r>
      <w:r w:rsidRPr="00360FD5">
        <w:rPr>
          <w:rFonts w:ascii="SassoonPrimaryInfant" w:hAnsi="SassoonPrimaryInfant" w:cs="Arial"/>
          <w:color w:val="5A5A5A"/>
          <w:sz w:val="21"/>
          <w:szCs w:val="21"/>
        </w:rPr>
        <w:t xml:space="preserve"> where</w:t>
      </w:r>
      <w:r>
        <w:rPr>
          <w:rFonts w:ascii="SassoonPrimaryInfant" w:hAnsi="SassoonPrimaryInfant" w:cs="Arial"/>
          <w:color w:val="5A5A5A"/>
          <w:sz w:val="21"/>
          <w:szCs w:val="21"/>
        </w:rPr>
        <w:t xml:space="preserve"> else</w:t>
      </w:r>
      <w:r w:rsidRPr="00360FD5">
        <w:rPr>
          <w:rFonts w:ascii="SassoonPrimaryInfant" w:hAnsi="SassoonPrimaryInfant" w:cs="Arial"/>
          <w:color w:val="5A5A5A"/>
          <w:sz w:val="21"/>
          <w:szCs w:val="21"/>
        </w:rPr>
        <w:t xml:space="preserve"> the Spanish</w:t>
      </w:r>
      <w:r>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language is spoken throughout the world.</w:t>
      </w:r>
      <w:r w:rsidR="00FD3D15" w:rsidRPr="00360FD5">
        <w:rPr>
          <w:rFonts w:ascii="SassoonPrimaryInfant" w:hAnsi="SassoonPrimaryInfant" w:cs="Arial"/>
          <w:color w:val="5A5A5A"/>
          <w:sz w:val="21"/>
          <w:szCs w:val="21"/>
        </w:rPr>
        <w:br/>
      </w:r>
      <w:r w:rsidR="00FD3D15" w:rsidRPr="00360FD5">
        <w:rPr>
          <w:rFonts w:ascii="SassoonPrimaryInfant" w:hAnsi="SassoonPrimaryInfant" w:cs="Arial"/>
          <w:color w:val="5A5A5A"/>
          <w:sz w:val="21"/>
          <w:szCs w:val="21"/>
        </w:rPr>
        <w:sym w:font="Symbol" w:char="F0B7"/>
      </w:r>
      <w:r w:rsidR="00FD3D15" w:rsidRPr="00360FD5">
        <w:rPr>
          <w:rFonts w:ascii="SassoonPrimaryInfant" w:hAnsi="SassoonPrimaryInfant" w:cs="Arial"/>
          <w:color w:val="5A5A5A"/>
          <w:sz w:val="21"/>
          <w:szCs w:val="21"/>
        </w:rPr>
        <w:t xml:space="preserve"> </w:t>
      </w:r>
      <w:r>
        <w:rPr>
          <w:rFonts w:ascii="SassoonPrimaryInfant" w:hAnsi="SassoonPrimaryInfant" w:cs="Arial"/>
          <w:color w:val="5A5A5A"/>
          <w:sz w:val="21"/>
          <w:szCs w:val="21"/>
        </w:rPr>
        <w:t>Through</w:t>
      </w:r>
      <w:r w:rsidR="00970FDA">
        <w:rPr>
          <w:rFonts w:ascii="SassoonPrimaryInfant" w:hAnsi="SassoonPrimaryInfant" w:cs="Arial"/>
          <w:color w:val="5A5A5A"/>
          <w:sz w:val="21"/>
          <w:szCs w:val="21"/>
        </w:rPr>
        <w:t xml:space="preserve"> rhymes, songs, actions and </w:t>
      </w:r>
      <w:r>
        <w:rPr>
          <w:rFonts w:ascii="SassoonPrimaryInfant" w:hAnsi="SassoonPrimaryInfant" w:cs="Arial"/>
          <w:color w:val="5A5A5A"/>
          <w:sz w:val="21"/>
          <w:szCs w:val="21"/>
        </w:rPr>
        <w:t>videos as a memory hook for retrieval with speaking, listening, reading and writing.</w:t>
      </w:r>
      <w:r w:rsidRPr="00360FD5">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br/>
      </w:r>
      <w:r w:rsidR="00FD3D15" w:rsidRPr="00360FD5">
        <w:rPr>
          <w:rFonts w:ascii="SassoonPrimaryInfant" w:hAnsi="SassoonPrimaryInfant" w:cs="Arial"/>
          <w:color w:val="5A5A5A"/>
          <w:sz w:val="21"/>
          <w:szCs w:val="21"/>
        </w:rPr>
        <w:sym w:font="Symbol" w:char="F0B7"/>
      </w:r>
      <w:r w:rsidR="00FD3D15" w:rsidRPr="00360FD5">
        <w:rPr>
          <w:rFonts w:ascii="SassoonPrimaryInfant" w:hAnsi="SassoonPrimaryInfant" w:cs="Arial"/>
          <w:color w:val="5A5A5A"/>
          <w:sz w:val="21"/>
          <w:szCs w:val="21"/>
        </w:rPr>
        <w:t xml:space="preserve"> Develop an awareness of how to use a bi-lingual dictionary</w:t>
      </w:r>
      <w:r>
        <w:rPr>
          <w:rFonts w:ascii="SassoonPrimaryInfant" w:hAnsi="SassoonPrimaryInfant" w:cs="Arial"/>
          <w:color w:val="5A5A5A"/>
          <w:sz w:val="21"/>
          <w:szCs w:val="21"/>
        </w:rPr>
        <w:t xml:space="preserve"> and online tools to find and understand new vocabulary.</w:t>
      </w:r>
    </w:p>
    <w:p w:rsidR="00FD3D15" w:rsidRPr="00360FD5" w:rsidRDefault="00064BC3" w:rsidP="00064BC3">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Pr>
          <w:rFonts w:ascii="SassoonPrimaryInfant" w:hAnsi="SassoonPrimaryInfant" w:cs="Arial"/>
          <w:color w:val="5A5A5A"/>
          <w:sz w:val="21"/>
          <w:szCs w:val="21"/>
        </w:rPr>
        <w:t xml:space="preserve"> Decode unseen words using knowledge of phonics.</w:t>
      </w:r>
      <w:r w:rsidR="00FD3D15" w:rsidRPr="00360FD5">
        <w:rPr>
          <w:rFonts w:ascii="SassoonPrimaryInfant" w:hAnsi="SassoonPrimaryInfant" w:cs="Arial"/>
          <w:color w:val="5A5A5A"/>
          <w:sz w:val="21"/>
          <w:szCs w:val="21"/>
        </w:rPr>
        <w:br/>
      </w:r>
      <w:r w:rsidR="00FD3D15" w:rsidRPr="00360FD5">
        <w:rPr>
          <w:rFonts w:ascii="SassoonPrimaryInfant" w:hAnsi="SassoonPrimaryInfant" w:cs="Arial"/>
          <w:color w:val="5A5A5A"/>
          <w:sz w:val="21"/>
          <w:szCs w:val="21"/>
        </w:rPr>
        <w:sym w:font="Symbol" w:char="F0B7"/>
      </w:r>
      <w:r w:rsidR="00FD3D15" w:rsidRPr="00360FD5">
        <w:rPr>
          <w:rFonts w:ascii="SassoonPrimaryInfant" w:hAnsi="SassoonPrimaryInfant" w:cs="Arial"/>
          <w:color w:val="5A5A5A"/>
          <w:sz w:val="21"/>
          <w:szCs w:val="21"/>
        </w:rPr>
        <w:t xml:space="preserve"> Exhibit significant development in learning Spanish and work towards or meet the</w:t>
      </w:r>
      <w:r>
        <w:rPr>
          <w:rFonts w:ascii="SassoonPrimaryInfant" w:hAnsi="SassoonPrimaryInfant" w:cs="Arial"/>
          <w:color w:val="5A5A5A"/>
          <w:sz w:val="21"/>
          <w:szCs w:val="21"/>
        </w:rPr>
        <w:t xml:space="preserve"> </w:t>
      </w:r>
      <w:r w:rsidR="00FD3D15" w:rsidRPr="00360FD5">
        <w:rPr>
          <w:rFonts w:ascii="SassoonPrimaryInfant" w:hAnsi="SassoonPrimaryInfant" w:cs="Arial"/>
          <w:color w:val="5A5A5A"/>
          <w:sz w:val="21"/>
          <w:szCs w:val="21"/>
        </w:rPr>
        <w:t xml:space="preserve">targets of the KS2 Programme of Study of </w:t>
      </w:r>
      <w:proofErr w:type="spellStart"/>
      <w:r>
        <w:rPr>
          <w:rFonts w:ascii="SassoonPrimaryInfant" w:hAnsi="SassoonPrimaryInfant" w:cs="Arial"/>
          <w:color w:val="5A5A5A"/>
          <w:sz w:val="21"/>
          <w:szCs w:val="21"/>
        </w:rPr>
        <w:t>MfL</w:t>
      </w:r>
      <w:proofErr w:type="spellEnd"/>
      <w:r>
        <w:rPr>
          <w:rFonts w:ascii="SassoonPrimaryInfant" w:hAnsi="SassoonPrimaryInfant" w:cs="Arial"/>
          <w:color w:val="5A5A5A"/>
          <w:sz w:val="21"/>
          <w:szCs w:val="21"/>
        </w:rPr>
        <w:t>.</w:t>
      </w:r>
    </w:p>
    <w:p w:rsidR="00FD3D15" w:rsidRPr="00360FD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Develop the ability to use language for their own purpose.</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Develop increasing confidence in speaking Spanish</w:t>
      </w:r>
      <w:r w:rsidR="00064BC3">
        <w:rPr>
          <w:rFonts w:ascii="SassoonPrimaryInfant" w:hAnsi="SassoonPrimaryInfant" w:cs="Arial"/>
          <w:color w:val="5A5A5A"/>
          <w:sz w:val="21"/>
          <w:szCs w:val="21"/>
        </w:rPr>
        <w:t xml:space="preserve"> through use of adaptive teaching</w:t>
      </w:r>
      <w:r w:rsidRPr="00360FD5">
        <w:rPr>
          <w:rFonts w:ascii="SassoonPrimaryInfant" w:hAnsi="SassoonPrimaryInfant" w:cs="Arial"/>
          <w:color w:val="5A5A5A"/>
          <w:sz w:val="21"/>
          <w:szCs w:val="21"/>
        </w:rPr>
        <w:t>.</w:t>
      </w:r>
    </w:p>
    <w:p w:rsidR="00596526" w:rsidRDefault="00596526" w:rsidP="00FD3D15">
      <w:pPr>
        <w:pStyle w:val="NormalWeb"/>
        <w:shd w:val="clear" w:color="auto" w:fill="FFFFFF"/>
        <w:spacing w:before="0" w:beforeAutospacing="0" w:after="360" w:afterAutospacing="0"/>
        <w:textAlignment w:val="baseline"/>
        <w:rPr>
          <w:rFonts w:ascii="SassoonPrimaryInfant" w:hAnsi="SassoonPrimaryInfant" w:cs="Arial"/>
          <w:color w:val="5A5A5A"/>
          <w:sz w:val="21"/>
          <w:szCs w:val="21"/>
          <w:u w:val="single"/>
        </w:rPr>
      </w:pPr>
    </w:p>
    <w:p w:rsidR="00FD3D15" w:rsidRPr="00064BC3" w:rsidRDefault="00FD3D15" w:rsidP="00FD3D15">
      <w:pPr>
        <w:pStyle w:val="NormalWeb"/>
        <w:shd w:val="clear" w:color="auto" w:fill="FFFFFF"/>
        <w:spacing w:before="0" w:beforeAutospacing="0" w:after="360" w:afterAutospacing="0"/>
        <w:textAlignment w:val="baseline"/>
        <w:rPr>
          <w:rFonts w:ascii="SassoonPrimaryInfant" w:hAnsi="SassoonPrimaryInfant" w:cs="Arial"/>
          <w:color w:val="5A5A5A"/>
          <w:sz w:val="21"/>
          <w:szCs w:val="21"/>
          <w:u w:val="single"/>
        </w:rPr>
      </w:pPr>
      <w:r w:rsidRPr="00064BC3">
        <w:rPr>
          <w:rFonts w:ascii="SassoonPrimaryInfant" w:hAnsi="SassoonPrimaryInfant" w:cs="Arial"/>
          <w:color w:val="5A5A5A"/>
          <w:sz w:val="21"/>
          <w:szCs w:val="21"/>
          <w:u w:val="single"/>
        </w:rPr>
        <w:t>Implementation</w:t>
      </w:r>
    </w:p>
    <w:p w:rsidR="00FD3D15" w:rsidRPr="00360FD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t xml:space="preserve">At </w:t>
      </w:r>
      <w:r w:rsidR="00596526">
        <w:rPr>
          <w:rFonts w:ascii="SassoonPrimaryInfant" w:hAnsi="SassoonPrimaryInfant" w:cs="Arial"/>
          <w:color w:val="5A5A5A"/>
          <w:sz w:val="21"/>
          <w:szCs w:val="21"/>
        </w:rPr>
        <w:t>Holy Trinity</w:t>
      </w:r>
      <w:r w:rsidRPr="00360FD5">
        <w:rPr>
          <w:rFonts w:ascii="SassoonPrimaryInfant" w:hAnsi="SassoonPrimaryInfant" w:cs="Arial"/>
          <w:color w:val="5A5A5A"/>
          <w:sz w:val="21"/>
          <w:szCs w:val="21"/>
        </w:rPr>
        <w:t>, all children within Key Stage 2 have access to high-quality modern foreign language teaching, delivered by a Spanish-speaking</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specialist teacher. The teaching of Spanish at </w:t>
      </w:r>
      <w:r w:rsidR="00596526">
        <w:rPr>
          <w:rFonts w:ascii="SassoonPrimaryInfant" w:hAnsi="SassoonPrimaryInfant" w:cs="Arial"/>
          <w:color w:val="5A5A5A"/>
          <w:sz w:val="21"/>
          <w:szCs w:val="21"/>
        </w:rPr>
        <w:t>Holy Trinity</w:t>
      </w:r>
      <w:r w:rsidRPr="00360FD5">
        <w:rPr>
          <w:rFonts w:ascii="SassoonPrimaryInfant" w:hAnsi="SassoonPrimaryInfant" w:cs="Arial"/>
          <w:color w:val="5A5A5A"/>
          <w:sz w:val="21"/>
          <w:szCs w:val="21"/>
        </w:rPr>
        <w:t xml:space="preserve"> is</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implemented in the following ways:</w:t>
      </w:r>
    </w:p>
    <w:p w:rsidR="00FD3D1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w:t>
      </w:r>
      <w:r w:rsidR="00064BC3">
        <w:rPr>
          <w:rFonts w:ascii="SassoonPrimaryInfant" w:hAnsi="SassoonPrimaryInfant" w:cs="Arial"/>
          <w:color w:val="5A5A5A"/>
          <w:sz w:val="21"/>
          <w:szCs w:val="21"/>
        </w:rPr>
        <w:t>Weekly 40 minute lessons across Key Stage 2.</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Lessons are progressive and utilise prior learning, moving from single word</w:t>
      </w:r>
      <w:r w:rsidR="00064BC3">
        <w:rPr>
          <w:rFonts w:ascii="SassoonPrimaryInfant" w:hAnsi="SassoonPrimaryInfant" w:cs="Arial"/>
          <w:color w:val="5A5A5A"/>
          <w:sz w:val="21"/>
          <w:szCs w:val="21"/>
        </w:rPr>
        <w:t xml:space="preserve"> k</w:t>
      </w:r>
      <w:r w:rsidRPr="00360FD5">
        <w:rPr>
          <w:rFonts w:ascii="SassoonPrimaryInfant" w:hAnsi="SassoonPrimaryInfant" w:cs="Arial"/>
          <w:color w:val="5A5A5A"/>
          <w:sz w:val="21"/>
          <w:szCs w:val="21"/>
        </w:rPr>
        <w:t>nowledge to sentence level over the four years.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Lesson plans </w:t>
      </w:r>
      <w:r w:rsidR="00064BC3">
        <w:rPr>
          <w:rFonts w:ascii="SassoonPrimaryInfant" w:hAnsi="SassoonPrimaryInfant" w:cs="Arial"/>
          <w:color w:val="5A5A5A"/>
          <w:sz w:val="21"/>
          <w:szCs w:val="21"/>
        </w:rPr>
        <w:t>cater for adaptive teaching to support the</w:t>
      </w:r>
      <w:r w:rsidRPr="00360FD5">
        <w:rPr>
          <w:rFonts w:ascii="SassoonPrimaryInfant" w:hAnsi="SassoonPrimaryInfant" w:cs="Arial"/>
          <w:color w:val="5A5A5A"/>
          <w:sz w:val="21"/>
          <w:szCs w:val="21"/>
        </w:rPr>
        <w:t xml:space="preserve"> less able children and to</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additionally extend and challenge more able children.</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Lesson activities are challenging, exciting, varied, and interactive and help</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deepen the listening, reading, speaking and writing skills of children.</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A multitude of vocabulary guarantees coverage of all the key phonetic sounds</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and enables children to build sentences using grammatical knowledge gained</w:t>
      </w:r>
      <w:r w:rsidR="00064BC3">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during the lessons.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w:t>
      </w:r>
      <w:r w:rsidR="00D33E2F">
        <w:rPr>
          <w:rFonts w:ascii="SassoonPrimaryInfant" w:hAnsi="SassoonPrimaryInfant" w:cs="Arial"/>
          <w:color w:val="5A5A5A"/>
          <w:sz w:val="21"/>
          <w:szCs w:val="21"/>
        </w:rPr>
        <w:t>Across Key Stage 2</w:t>
      </w:r>
      <w:r w:rsidRPr="00360FD5">
        <w:rPr>
          <w:rFonts w:ascii="SassoonPrimaryInfant" w:hAnsi="SassoonPrimaryInfant" w:cs="Arial"/>
          <w:color w:val="5A5A5A"/>
          <w:sz w:val="21"/>
          <w:szCs w:val="21"/>
        </w:rPr>
        <w:t xml:space="preserve">, the content of the </w:t>
      </w:r>
      <w:proofErr w:type="spellStart"/>
      <w:r w:rsidR="00D33E2F">
        <w:rPr>
          <w:rFonts w:ascii="SassoonPrimaryInfant" w:hAnsi="SassoonPrimaryInfant" w:cs="Arial"/>
          <w:color w:val="5A5A5A"/>
          <w:sz w:val="21"/>
          <w:szCs w:val="21"/>
        </w:rPr>
        <w:t>MfL</w:t>
      </w:r>
      <w:proofErr w:type="spellEnd"/>
      <w:r w:rsidRPr="00360FD5">
        <w:rPr>
          <w:rFonts w:ascii="SassoonPrimaryInfant" w:hAnsi="SassoonPrimaryInfant" w:cs="Arial"/>
          <w:color w:val="5A5A5A"/>
          <w:sz w:val="21"/>
          <w:szCs w:val="21"/>
        </w:rPr>
        <w:t xml:space="preserve"> curriculum allows</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revisiting and consolidating of prior knowledge to take place</w:t>
      </w:r>
      <w:r w:rsidR="00D33E2F">
        <w:rPr>
          <w:rFonts w:ascii="SassoonPrimaryInfant" w:hAnsi="SassoonPrimaryInfant" w:cs="Arial"/>
          <w:color w:val="5A5A5A"/>
          <w:sz w:val="21"/>
          <w:szCs w:val="21"/>
        </w:rPr>
        <w:t xml:space="preserve"> and to apply it in different ways.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A specialist language teacher teaches the lessons.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It is an expectation that formative assessment from lessons guides the planning</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and teaching of successive lesson plans.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Spoken Spanish within the classroom will include the use of Spanish to give</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praise, completion of the daily register </w:t>
      </w:r>
    </w:p>
    <w:p w:rsidR="00D33E2F" w:rsidRPr="00360FD5" w:rsidRDefault="00D33E2F"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p>
    <w:p w:rsidR="00FD3D15" w:rsidRPr="00D33E2F" w:rsidRDefault="00FD3D15" w:rsidP="00FD3D15">
      <w:pPr>
        <w:pStyle w:val="NormalWeb"/>
        <w:shd w:val="clear" w:color="auto" w:fill="FFFFFF"/>
        <w:spacing w:before="0" w:beforeAutospacing="0" w:after="360" w:afterAutospacing="0"/>
        <w:textAlignment w:val="baseline"/>
        <w:rPr>
          <w:rFonts w:ascii="SassoonPrimaryInfant" w:hAnsi="SassoonPrimaryInfant" w:cs="Arial"/>
          <w:color w:val="5A5A5A"/>
          <w:sz w:val="21"/>
          <w:szCs w:val="21"/>
          <w:u w:val="single"/>
        </w:rPr>
      </w:pPr>
      <w:r w:rsidRPr="00D33E2F">
        <w:rPr>
          <w:rFonts w:ascii="SassoonPrimaryInfant" w:hAnsi="SassoonPrimaryInfant" w:cs="Arial"/>
          <w:color w:val="5A5A5A"/>
          <w:sz w:val="21"/>
          <w:szCs w:val="21"/>
          <w:u w:val="single"/>
        </w:rPr>
        <w:t>Impact</w:t>
      </w:r>
    </w:p>
    <w:p w:rsidR="00FD3D15" w:rsidRPr="00360FD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lastRenderedPageBreak/>
        <w:t xml:space="preserve">At </w:t>
      </w:r>
      <w:r w:rsidR="00D33E2F">
        <w:rPr>
          <w:rFonts w:ascii="SassoonPrimaryInfant" w:hAnsi="SassoonPrimaryInfant" w:cs="Arial"/>
          <w:color w:val="5A5A5A"/>
          <w:sz w:val="21"/>
          <w:szCs w:val="21"/>
        </w:rPr>
        <w:t>Holy Trinity</w:t>
      </w:r>
      <w:r w:rsidRPr="00360FD5">
        <w:rPr>
          <w:rFonts w:ascii="SassoonPrimaryInfant" w:hAnsi="SassoonPrimaryInfant" w:cs="Arial"/>
          <w:color w:val="5A5A5A"/>
          <w:sz w:val="21"/>
          <w:szCs w:val="21"/>
        </w:rPr>
        <w:t xml:space="preserve">, we </w:t>
      </w:r>
      <w:r w:rsidR="00D33E2F">
        <w:rPr>
          <w:rFonts w:ascii="SassoonPrimaryInfant" w:hAnsi="SassoonPrimaryInfant" w:cs="Arial"/>
          <w:color w:val="5A5A5A"/>
          <w:sz w:val="21"/>
          <w:szCs w:val="21"/>
        </w:rPr>
        <w:t>hope</w:t>
      </w:r>
      <w:r w:rsidRPr="00360FD5">
        <w:rPr>
          <w:rFonts w:ascii="SassoonPrimaryInfant" w:hAnsi="SassoonPrimaryInfant" w:cs="Arial"/>
          <w:color w:val="5A5A5A"/>
          <w:sz w:val="21"/>
          <w:szCs w:val="21"/>
        </w:rPr>
        <w:t xml:space="preserve"> to </w:t>
      </w:r>
      <w:r w:rsidR="00D33E2F">
        <w:rPr>
          <w:rFonts w:ascii="SassoonPrimaryInfant" w:hAnsi="SassoonPrimaryInfant" w:cs="Arial"/>
          <w:color w:val="5A5A5A"/>
          <w:sz w:val="21"/>
          <w:szCs w:val="21"/>
        </w:rPr>
        <w:t>provide</w:t>
      </w:r>
      <w:r w:rsidRPr="00360FD5">
        <w:rPr>
          <w:rFonts w:ascii="SassoonPrimaryInfant" w:hAnsi="SassoonPrimaryInfant" w:cs="Arial"/>
          <w:color w:val="5A5A5A"/>
          <w:sz w:val="21"/>
          <w:szCs w:val="21"/>
        </w:rPr>
        <w:t xml:space="preserve"> children to use the skills</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learnt in Spanish lessons in an independent manner in order to develop an</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appreciation for speaking a foreign language. Our aim is to create positive and</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confident learners who can share their language skills within class and the</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wider community. We determine and monitor the progress of modern foreign</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language in our school in the following ways:</w:t>
      </w:r>
    </w:p>
    <w:p w:rsidR="00FD3D15" w:rsidRPr="00360FD5" w:rsidRDefault="00FD3D15"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Children will become aware that language has structure, and that the structure</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differs from one language to another.</w:t>
      </w:r>
    </w:p>
    <w:p w:rsidR="00FD3D15" w:rsidRPr="00360FD5" w:rsidRDefault="00FD3D15" w:rsidP="00596526">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Children will develop their language through development of the four key skills of</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speaking, listening, reading and writing.</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Children will learn that language skills can be utilised across many different</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languages from across the globe.</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Children will enhance their language learning by developing a deeper</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 xml:space="preserve">understanding of the Spanish </w:t>
      </w:r>
      <w:r w:rsidR="00D33E2F">
        <w:rPr>
          <w:rFonts w:ascii="SassoonPrimaryInfant" w:hAnsi="SassoonPrimaryInfant" w:cs="Arial"/>
          <w:color w:val="5A5A5A"/>
          <w:sz w:val="21"/>
          <w:szCs w:val="21"/>
        </w:rPr>
        <w:t>c</w:t>
      </w:r>
      <w:r w:rsidRPr="00360FD5">
        <w:rPr>
          <w:rFonts w:ascii="SassoonPrimaryInfant" w:hAnsi="SassoonPrimaryInfant" w:cs="Arial"/>
          <w:color w:val="5A5A5A"/>
          <w:sz w:val="21"/>
          <w:szCs w:val="21"/>
        </w:rPr>
        <w:t>ulture.</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Children will have opportunities to communicate with each other in Spanish.</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Lesson plans specify which activity is an opportunity to assess progress and are</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linked to the KS2</w:t>
      </w:r>
      <w:r w:rsidR="00D33E2F">
        <w:rPr>
          <w:rFonts w:ascii="SassoonPrimaryInfant" w:hAnsi="SassoonPrimaryInfant" w:cs="Arial"/>
          <w:color w:val="5A5A5A"/>
          <w:sz w:val="21"/>
          <w:szCs w:val="21"/>
        </w:rPr>
        <w:t xml:space="preserve"> t</w:t>
      </w:r>
      <w:r w:rsidRPr="00360FD5">
        <w:rPr>
          <w:rFonts w:ascii="SassoonPrimaryInfant" w:hAnsi="SassoonPrimaryInfant" w:cs="Arial"/>
          <w:color w:val="5A5A5A"/>
          <w:sz w:val="21"/>
          <w:szCs w:val="21"/>
        </w:rPr>
        <w:t>argets.</w:t>
      </w:r>
      <w:r w:rsidRPr="00360FD5">
        <w:rPr>
          <w:rFonts w:ascii="SassoonPrimaryInfant" w:hAnsi="SassoonPrimaryInfant" w:cs="Arial"/>
          <w:color w:val="5A5A5A"/>
          <w:sz w:val="21"/>
          <w:szCs w:val="21"/>
        </w:rPr>
        <w:br/>
      </w:r>
      <w:r w:rsidRPr="00360FD5">
        <w:rPr>
          <w:rFonts w:ascii="SassoonPrimaryInfant" w:hAnsi="SassoonPrimaryInfant" w:cs="Arial"/>
          <w:color w:val="5A5A5A"/>
          <w:sz w:val="21"/>
          <w:szCs w:val="21"/>
        </w:rPr>
        <w:sym w:font="Symbol" w:char="F0B7"/>
      </w:r>
      <w:r w:rsidRPr="00360FD5">
        <w:rPr>
          <w:rFonts w:ascii="SassoonPrimaryInfant" w:hAnsi="SassoonPrimaryInfant" w:cs="Arial"/>
          <w:color w:val="5A5A5A"/>
          <w:sz w:val="21"/>
          <w:szCs w:val="21"/>
        </w:rPr>
        <w:t xml:space="preserve"> The finished activities in the pupils’ Spanish workbooks collate evidence of the</w:t>
      </w:r>
      <w:r w:rsidR="00D33E2F">
        <w:rPr>
          <w:rFonts w:ascii="SassoonPrimaryInfant" w:hAnsi="SassoonPrimaryInfant" w:cs="Arial"/>
          <w:color w:val="5A5A5A"/>
          <w:sz w:val="21"/>
          <w:szCs w:val="21"/>
        </w:rPr>
        <w:t xml:space="preserve"> </w:t>
      </w:r>
      <w:r w:rsidRPr="00360FD5">
        <w:rPr>
          <w:rFonts w:ascii="SassoonPrimaryInfant" w:hAnsi="SassoonPrimaryInfant" w:cs="Arial"/>
          <w:color w:val="5A5A5A"/>
          <w:sz w:val="21"/>
          <w:szCs w:val="21"/>
        </w:rPr>
        <w:t>listening, reading and writing targets.</w:t>
      </w:r>
      <w:r w:rsidRPr="00360FD5">
        <w:rPr>
          <w:rFonts w:ascii="SassoonPrimaryInfant" w:hAnsi="SassoonPrimaryInfant" w:cs="Arial"/>
          <w:color w:val="5A5A5A"/>
          <w:sz w:val="21"/>
          <w:szCs w:val="21"/>
        </w:rPr>
        <w:br/>
      </w:r>
    </w:p>
    <w:p w:rsidR="00596526" w:rsidRDefault="00596526" w:rsidP="00FD3D15">
      <w:pPr>
        <w:pStyle w:val="NormalWeb"/>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For Modern Foreign Languages</w:t>
      </w:r>
      <w:bookmarkStart w:id="0" w:name="_GoBack"/>
      <w:bookmarkEnd w:id="0"/>
      <w:r>
        <w:rPr>
          <w:rFonts w:ascii="SassoonPrimaryInfant" w:hAnsi="SassoonPrimaryInfant" w:cs="Arial"/>
          <w:color w:val="5A5A5A"/>
          <w:sz w:val="21"/>
          <w:szCs w:val="21"/>
        </w:rPr>
        <w:t>, the curriculum end points for Key Stage 2 are:</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listen attentively to spoken language and show understanding by joining in and responding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explore the patterns and sounds of language through songs and rhymes and link the spelling, sound and meaning of words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engage in conversations; ask and answer questions; express opinions and respond to those of others; seek clarification and help</w:t>
      </w:r>
      <w:r>
        <w:rPr>
          <w:rFonts w:ascii="SassoonPrimaryInfant" w:hAnsi="SassoonPrimaryInfant" w:cs="Arial"/>
          <w:color w:val="5A5A5A"/>
          <w:sz w:val="21"/>
          <w:szCs w:val="21"/>
        </w:rPr>
        <w:t xml:space="preserve"> when needed.</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speak in sentences, using familiar vocabulary, phrases and basic language structures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develop accurate pronunciation and intonation so that others understand when they are reading aloud or using familiar words and phrases</w:t>
      </w:r>
      <w:r>
        <w:rPr>
          <w:rFonts w:ascii="SassoonPrimaryInfant" w:hAnsi="SassoonPrimaryInfant" w:cs="Arial"/>
          <w:color w:val="5A5A5A"/>
          <w:sz w:val="21"/>
          <w:szCs w:val="21"/>
        </w:rPr>
        <w:t>.</w:t>
      </w:r>
      <w:r w:rsidRPr="00596526">
        <w:rPr>
          <w:rFonts w:ascii="SassoonPrimaryInfant" w:hAnsi="SassoonPrimaryInfant" w:cs="Arial"/>
          <w:color w:val="5A5A5A"/>
          <w:sz w:val="21"/>
          <w:szCs w:val="21"/>
        </w:rPr>
        <w:t xml:space="preserve">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present ideas and information orally to a range of audiences</w:t>
      </w:r>
      <w:r>
        <w:rPr>
          <w:rFonts w:ascii="SassoonPrimaryInfant" w:hAnsi="SassoonPrimaryInfant" w:cs="Arial"/>
          <w:color w:val="5A5A5A"/>
          <w:sz w:val="21"/>
          <w:szCs w:val="21"/>
        </w:rPr>
        <w:t xml:space="preserve"> where possible.</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read carefully and show understanding of words, phrases and simple writing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appreciate stories, songs, poems and rhymes in the language</w:t>
      </w:r>
      <w:r>
        <w:rPr>
          <w:rFonts w:ascii="SassoonPrimaryInfant" w:hAnsi="SassoonPrimaryInfant" w:cs="Arial"/>
          <w:color w:val="5A5A5A"/>
          <w:sz w:val="21"/>
          <w:szCs w:val="21"/>
        </w:rPr>
        <w:t>.</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broaden their vocabulary and develop their ability to understand new words that are introduced into familiar written material, including through using a dictionary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write phrases from memory, and adapt these to create new sentences, to express ideas clearly </w:t>
      </w:r>
    </w:p>
    <w:p w:rsidR="00596526"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 xml:space="preserve">describe people, places, things and actions orally* and in writing 2 Languages – key stage 2 </w:t>
      </w:r>
    </w:p>
    <w:p w:rsidR="00FD3D15" w:rsidRPr="00360FD5" w:rsidRDefault="00596526" w:rsidP="00596526">
      <w:pPr>
        <w:pStyle w:val="NormalWeb"/>
        <w:numPr>
          <w:ilvl w:val="0"/>
          <w:numId w:val="2"/>
        </w:numPr>
        <w:shd w:val="clear" w:color="auto" w:fill="FFFFFF"/>
        <w:spacing w:before="0" w:beforeAutospacing="0" w:after="0" w:afterAutospacing="0"/>
        <w:textAlignment w:val="baseline"/>
        <w:rPr>
          <w:rFonts w:ascii="SassoonPrimaryInfant" w:hAnsi="SassoonPrimaryInfant" w:cs="Arial"/>
          <w:color w:val="5A5A5A"/>
          <w:sz w:val="21"/>
          <w:szCs w:val="21"/>
        </w:rPr>
      </w:pPr>
      <w:r>
        <w:rPr>
          <w:rFonts w:ascii="SassoonPrimaryInfant" w:hAnsi="SassoonPrimaryInfant" w:cs="Arial"/>
          <w:color w:val="5A5A5A"/>
          <w:sz w:val="21"/>
          <w:szCs w:val="21"/>
        </w:rPr>
        <w:t xml:space="preserve">To </w:t>
      </w:r>
      <w:r w:rsidRPr="00596526">
        <w:rPr>
          <w:rFonts w:ascii="SassoonPrimaryInfant" w:hAnsi="SassoonPrimaryInfant" w:cs="Arial"/>
          <w:color w:val="5A5A5A"/>
          <w:sz w:val="21"/>
          <w:szCs w:val="21"/>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D940D4" w:rsidRPr="00360FD5" w:rsidRDefault="00D940D4">
      <w:pPr>
        <w:rPr>
          <w:rFonts w:ascii="SassoonPrimaryInfant" w:hAnsi="SassoonPrimaryInfant"/>
        </w:rPr>
      </w:pPr>
    </w:p>
    <w:sectPr w:rsidR="00D940D4" w:rsidRPr="00360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D2F6A"/>
    <w:multiLevelType w:val="hybridMultilevel"/>
    <w:tmpl w:val="5054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B30D48"/>
    <w:multiLevelType w:val="hybridMultilevel"/>
    <w:tmpl w:val="85A4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8"/>
    <w:rsid w:val="00064BC3"/>
    <w:rsid w:val="00173EC8"/>
    <w:rsid w:val="002303CE"/>
    <w:rsid w:val="00294116"/>
    <w:rsid w:val="00360FD5"/>
    <w:rsid w:val="005127DF"/>
    <w:rsid w:val="00596526"/>
    <w:rsid w:val="007B3E34"/>
    <w:rsid w:val="00970FDA"/>
    <w:rsid w:val="00D33E2F"/>
    <w:rsid w:val="00D940D4"/>
    <w:rsid w:val="00FD3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EEC8"/>
  <w15:chartTrackingRefBased/>
  <w15:docId w15:val="{451B899E-2ECA-4A03-AE91-B1818C69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D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Harton Primary School</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Adam McMahon</cp:lastModifiedBy>
  <cp:revision>2</cp:revision>
  <cp:lastPrinted>2026-05-20T08:52:00Z</cp:lastPrinted>
  <dcterms:created xsi:type="dcterms:W3CDTF">2026-05-20T10:03:00Z</dcterms:created>
  <dcterms:modified xsi:type="dcterms:W3CDTF">2026-05-20T10:03:00Z</dcterms:modified>
</cp:coreProperties>
</file>