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-216"/>
        <w:tblW w:w="16039" w:type="dxa"/>
        <w:tblLook w:val="04A0" w:firstRow="1" w:lastRow="0" w:firstColumn="1" w:lastColumn="0" w:noHBand="0" w:noVBand="1"/>
      </w:tblPr>
      <w:tblGrid>
        <w:gridCol w:w="2290"/>
        <w:gridCol w:w="2290"/>
        <w:gridCol w:w="2290"/>
        <w:gridCol w:w="2292"/>
        <w:gridCol w:w="2292"/>
        <w:gridCol w:w="2292"/>
        <w:gridCol w:w="2293"/>
      </w:tblGrid>
      <w:tr w:rsidR="004C00EA" w:rsidTr="004C00EA">
        <w:trPr>
          <w:trHeight w:val="673"/>
        </w:trPr>
        <w:tc>
          <w:tcPr>
            <w:tcW w:w="16039" w:type="dxa"/>
            <w:gridSpan w:val="7"/>
          </w:tcPr>
          <w:p w:rsidR="004C00EA" w:rsidRPr="00196CCC" w:rsidRDefault="00E45276" w:rsidP="004C00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CC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A54C2C9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78105</wp:posOffset>
                  </wp:positionV>
                  <wp:extent cx="438785" cy="44513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96CCC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16418BEF">
                  <wp:simplePos x="0" y="0"/>
                  <wp:positionH relativeFrom="column">
                    <wp:posOffset>9226550</wp:posOffset>
                  </wp:positionH>
                  <wp:positionV relativeFrom="paragraph">
                    <wp:posOffset>78105</wp:posOffset>
                  </wp:positionV>
                  <wp:extent cx="438785" cy="44513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C00EA" w:rsidRPr="00196CCC">
              <w:rPr>
                <w:rFonts w:ascii="Arial" w:hAnsi="Arial" w:cs="Arial"/>
                <w:b/>
                <w:sz w:val="20"/>
                <w:szCs w:val="20"/>
              </w:rPr>
              <w:t xml:space="preserve">Year </w:t>
            </w:r>
            <w:r w:rsidR="00FD5C1B" w:rsidRPr="00196CCC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4C00EA" w:rsidRPr="00196CCC">
              <w:rPr>
                <w:rFonts w:ascii="Arial" w:hAnsi="Arial" w:cs="Arial"/>
                <w:b/>
                <w:sz w:val="20"/>
                <w:szCs w:val="20"/>
              </w:rPr>
              <w:t xml:space="preserve"> English </w:t>
            </w:r>
            <w:r w:rsidR="00E54E0C" w:rsidRPr="00196CCC">
              <w:rPr>
                <w:rFonts w:ascii="Arial" w:hAnsi="Arial" w:cs="Arial"/>
                <w:b/>
                <w:sz w:val="20"/>
                <w:szCs w:val="20"/>
              </w:rPr>
              <w:t>Long-Term</w:t>
            </w:r>
            <w:r w:rsidR="004C00EA" w:rsidRPr="00196CCC">
              <w:rPr>
                <w:rFonts w:ascii="Arial" w:hAnsi="Arial" w:cs="Arial"/>
                <w:b/>
                <w:sz w:val="20"/>
                <w:szCs w:val="20"/>
              </w:rPr>
              <w:t xml:space="preserve"> Plan</w:t>
            </w:r>
          </w:p>
        </w:tc>
      </w:tr>
      <w:tr w:rsidR="00EF4EC3" w:rsidTr="006C0801">
        <w:trPr>
          <w:trHeight w:val="533"/>
        </w:trPr>
        <w:tc>
          <w:tcPr>
            <w:tcW w:w="2290" w:type="dxa"/>
          </w:tcPr>
          <w:p w:rsidR="00EF4EC3" w:rsidRPr="00196CCC" w:rsidRDefault="00EF4EC3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0" w:type="dxa"/>
          </w:tcPr>
          <w:p w:rsidR="00EF4EC3" w:rsidRPr="00196CCC" w:rsidRDefault="00EF4EC3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>Autumn 1</w:t>
            </w:r>
          </w:p>
        </w:tc>
        <w:tc>
          <w:tcPr>
            <w:tcW w:w="2290" w:type="dxa"/>
          </w:tcPr>
          <w:p w:rsidR="00EF4EC3" w:rsidRPr="00196CCC" w:rsidRDefault="00EF4EC3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>Autumn 2</w:t>
            </w:r>
          </w:p>
        </w:tc>
        <w:tc>
          <w:tcPr>
            <w:tcW w:w="2292" w:type="dxa"/>
          </w:tcPr>
          <w:p w:rsidR="00EF4EC3" w:rsidRPr="00196CCC" w:rsidRDefault="00EF4EC3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>Spring 1</w:t>
            </w:r>
          </w:p>
        </w:tc>
        <w:tc>
          <w:tcPr>
            <w:tcW w:w="2292" w:type="dxa"/>
          </w:tcPr>
          <w:p w:rsidR="00EF4EC3" w:rsidRPr="00196CCC" w:rsidRDefault="00EF4EC3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>Spring 2</w:t>
            </w:r>
          </w:p>
        </w:tc>
        <w:tc>
          <w:tcPr>
            <w:tcW w:w="2292" w:type="dxa"/>
          </w:tcPr>
          <w:p w:rsidR="00EF4EC3" w:rsidRPr="00196CCC" w:rsidRDefault="00EF4EC3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>Summer 1</w:t>
            </w:r>
          </w:p>
        </w:tc>
        <w:tc>
          <w:tcPr>
            <w:tcW w:w="2293" w:type="dxa"/>
          </w:tcPr>
          <w:p w:rsidR="00EF4EC3" w:rsidRPr="00196CCC" w:rsidRDefault="00EF4EC3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>Summer 2</w:t>
            </w:r>
          </w:p>
        </w:tc>
      </w:tr>
      <w:tr w:rsidR="00EF4EC3" w:rsidTr="006C0801">
        <w:trPr>
          <w:trHeight w:val="326"/>
        </w:trPr>
        <w:tc>
          <w:tcPr>
            <w:tcW w:w="2290" w:type="dxa"/>
          </w:tcPr>
          <w:p w:rsidR="00EF4EC3" w:rsidRPr="00196CCC" w:rsidRDefault="004C00EA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 xml:space="preserve">Outcome </w:t>
            </w:r>
          </w:p>
        </w:tc>
        <w:tc>
          <w:tcPr>
            <w:tcW w:w="2290" w:type="dxa"/>
          </w:tcPr>
          <w:p w:rsidR="004C00EA" w:rsidRPr="00196CCC" w:rsidRDefault="00FD5C1B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>Write a fantasy story</w:t>
            </w:r>
            <w:r w:rsidR="009D64B4" w:rsidRPr="00196CCC">
              <w:rPr>
                <w:rFonts w:ascii="Arial" w:hAnsi="Arial" w:cs="Arial"/>
                <w:sz w:val="20"/>
                <w:szCs w:val="20"/>
              </w:rPr>
              <w:t xml:space="preserve"> based on picture book</w:t>
            </w:r>
          </w:p>
          <w:p w:rsidR="009D64B4" w:rsidRPr="00196CCC" w:rsidRDefault="009D64B4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4B4" w:rsidRPr="00196CCC" w:rsidRDefault="009D64B4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4C00EA" w:rsidRPr="00196CCC" w:rsidRDefault="009D64B4" w:rsidP="00666C2C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 xml:space="preserve">Write explanation text </w:t>
            </w:r>
            <w:r w:rsidR="00666C2C" w:rsidRPr="00196CCC">
              <w:rPr>
                <w:rFonts w:ascii="Arial" w:hAnsi="Arial" w:cs="Arial"/>
                <w:sz w:val="20"/>
                <w:szCs w:val="20"/>
              </w:rPr>
              <w:t>about the digestive system.</w:t>
            </w:r>
          </w:p>
          <w:p w:rsidR="00666C2C" w:rsidRPr="00196CCC" w:rsidRDefault="00666C2C" w:rsidP="00666C2C">
            <w:pPr>
              <w:rPr>
                <w:rFonts w:ascii="Arial" w:hAnsi="Arial" w:cs="Arial"/>
                <w:sz w:val="20"/>
                <w:szCs w:val="20"/>
              </w:rPr>
            </w:pPr>
          </w:p>
          <w:p w:rsidR="00666C2C" w:rsidRPr="00196CCC" w:rsidRDefault="00666C2C" w:rsidP="00666C2C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>Write explanation text about teeth.</w:t>
            </w:r>
          </w:p>
        </w:tc>
        <w:tc>
          <w:tcPr>
            <w:tcW w:w="2290" w:type="dxa"/>
          </w:tcPr>
          <w:p w:rsidR="00E54E0C" w:rsidRPr="00196CCC" w:rsidRDefault="009D64B4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 xml:space="preserve">Write instructions for </w:t>
            </w:r>
            <w:r w:rsidR="00666C2C" w:rsidRPr="00196CCC">
              <w:rPr>
                <w:rFonts w:ascii="Arial" w:hAnsi="Arial" w:cs="Arial"/>
                <w:sz w:val="20"/>
                <w:szCs w:val="20"/>
              </w:rPr>
              <w:t>creating helmets.</w:t>
            </w:r>
          </w:p>
          <w:p w:rsidR="009D64B4" w:rsidRPr="00196CCC" w:rsidRDefault="009D64B4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4B4" w:rsidRPr="00196CCC" w:rsidRDefault="009D64B4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4B4" w:rsidRPr="00196CCC" w:rsidRDefault="009D64B4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4B4" w:rsidRPr="00196CCC" w:rsidRDefault="009D64B4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>Write own version of Revolting Rhyme</w:t>
            </w:r>
          </w:p>
          <w:p w:rsidR="005349D7" w:rsidRPr="00196CCC" w:rsidRDefault="005349D7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>Narrative poetry</w:t>
            </w:r>
          </w:p>
          <w:p w:rsidR="009D64B4" w:rsidRPr="00196CCC" w:rsidRDefault="009D64B4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4B4" w:rsidRPr="00196CCC" w:rsidRDefault="009D64B4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4B4" w:rsidRPr="00196CCC" w:rsidRDefault="009D64B4" w:rsidP="00DA53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:rsidR="00EF4EC3" w:rsidRPr="00196CCC" w:rsidRDefault="004C00EA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>Wri</w:t>
            </w:r>
            <w:r w:rsidR="00DA5300" w:rsidRPr="00196CCC">
              <w:rPr>
                <w:rFonts w:ascii="Arial" w:hAnsi="Arial" w:cs="Arial"/>
                <w:sz w:val="20"/>
                <w:szCs w:val="20"/>
              </w:rPr>
              <w:t xml:space="preserve">te </w:t>
            </w:r>
            <w:r w:rsidR="00FD5C1B" w:rsidRPr="00196CCC">
              <w:rPr>
                <w:rFonts w:ascii="Arial" w:hAnsi="Arial" w:cs="Arial"/>
                <w:sz w:val="20"/>
                <w:szCs w:val="20"/>
              </w:rPr>
              <w:t>non-</w:t>
            </w:r>
            <w:proofErr w:type="gramStart"/>
            <w:r w:rsidR="00FD5C1B" w:rsidRPr="00196CCC">
              <w:rPr>
                <w:rFonts w:ascii="Arial" w:hAnsi="Arial" w:cs="Arial"/>
                <w:sz w:val="20"/>
                <w:szCs w:val="20"/>
              </w:rPr>
              <w:t>chronological  report</w:t>
            </w:r>
            <w:proofErr w:type="gramEnd"/>
            <w:r w:rsidR="00FD5C1B" w:rsidRPr="00196CCC">
              <w:rPr>
                <w:rFonts w:ascii="Arial" w:hAnsi="Arial" w:cs="Arial"/>
                <w:sz w:val="20"/>
                <w:szCs w:val="20"/>
              </w:rPr>
              <w:t xml:space="preserve"> re rainforests</w:t>
            </w:r>
            <w:r w:rsidR="00DA5300" w:rsidRPr="00196C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54E0C" w:rsidRPr="00196CCC" w:rsidRDefault="00E54E0C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E54E0C" w:rsidRPr="00196CCC" w:rsidRDefault="009D64B4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>Write a historical narrative from a character’s point of view</w:t>
            </w:r>
          </w:p>
          <w:p w:rsidR="00DA5300" w:rsidRPr="00196CCC" w:rsidRDefault="00DA5300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DA5300" w:rsidRPr="00196CCC" w:rsidRDefault="00DA5300" w:rsidP="00DA53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:rsidR="00EF4EC3" w:rsidRPr="00196CCC" w:rsidRDefault="004C00EA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 xml:space="preserve">Write </w:t>
            </w:r>
            <w:r w:rsidR="009D64B4" w:rsidRPr="00196CCC">
              <w:rPr>
                <w:rFonts w:ascii="Arial" w:hAnsi="Arial" w:cs="Arial"/>
                <w:sz w:val="20"/>
                <w:szCs w:val="20"/>
              </w:rPr>
              <w:t xml:space="preserve">persuasive adverts </w:t>
            </w:r>
          </w:p>
          <w:p w:rsidR="00E54E0C" w:rsidRPr="00196CCC" w:rsidRDefault="00E54E0C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4B4" w:rsidRPr="00196CCC" w:rsidRDefault="009D64B4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4B4" w:rsidRPr="00196CCC" w:rsidRDefault="009D64B4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4B4" w:rsidRPr="00196CCC" w:rsidRDefault="009D64B4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 xml:space="preserve">Write a recount </w:t>
            </w:r>
          </w:p>
          <w:p w:rsidR="00E54E0C" w:rsidRPr="00196CCC" w:rsidRDefault="00E54E0C" w:rsidP="00DA53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:rsidR="00EF4EC3" w:rsidRPr="00196CCC" w:rsidRDefault="009D64B4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>Write non-chronological report about Ancient Maya</w:t>
            </w:r>
          </w:p>
          <w:p w:rsidR="009D64B4" w:rsidRPr="00196CCC" w:rsidRDefault="009D64B4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4B4" w:rsidRPr="00196CCC" w:rsidRDefault="009D64B4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>Ancient Maya myths</w:t>
            </w:r>
          </w:p>
        </w:tc>
        <w:tc>
          <w:tcPr>
            <w:tcW w:w="2293" w:type="dxa"/>
          </w:tcPr>
          <w:p w:rsidR="00EF4EC3" w:rsidRPr="00196CCC" w:rsidRDefault="00E54E0C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 xml:space="preserve">Write </w:t>
            </w:r>
            <w:r w:rsidR="009D64B4" w:rsidRPr="00196CCC">
              <w:rPr>
                <w:rFonts w:ascii="Arial" w:hAnsi="Arial" w:cs="Arial"/>
                <w:sz w:val="20"/>
                <w:szCs w:val="20"/>
              </w:rPr>
              <w:t>explanation text about rivers</w:t>
            </w:r>
          </w:p>
          <w:p w:rsidR="009D64B4" w:rsidRPr="00196CCC" w:rsidRDefault="009D64B4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9D64B4" w:rsidRPr="00196CCC" w:rsidRDefault="009D64B4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>Writing recipes</w:t>
            </w:r>
          </w:p>
          <w:p w:rsidR="00C31E24" w:rsidRPr="00196CCC" w:rsidRDefault="00C31E24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E54E0C" w:rsidRPr="00196CCC" w:rsidRDefault="00E54E0C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E54E0C" w:rsidRPr="00196CCC" w:rsidRDefault="00964B3E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>Visit Recount</w:t>
            </w:r>
          </w:p>
          <w:p w:rsidR="00964B3E" w:rsidRPr="00196CCC" w:rsidRDefault="00964B3E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964B3E" w:rsidRPr="00196CCC" w:rsidRDefault="00964B3E" w:rsidP="00964B3E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>Shape poetry</w:t>
            </w:r>
          </w:p>
          <w:p w:rsidR="00964B3E" w:rsidRPr="00196CCC" w:rsidRDefault="00964B3E" w:rsidP="00DA53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EC3" w:rsidTr="006C0801">
        <w:trPr>
          <w:trHeight w:val="982"/>
        </w:trPr>
        <w:tc>
          <w:tcPr>
            <w:tcW w:w="2290" w:type="dxa"/>
          </w:tcPr>
          <w:p w:rsidR="00EF4EC3" w:rsidRPr="00196CCC" w:rsidRDefault="004C00EA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>Grammar Word</w:t>
            </w:r>
          </w:p>
          <w:p w:rsidR="004C00EA" w:rsidRPr="00196CCC" w:rsidRDefault="004C00EA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0" w:type="dxa"/>
          </w:tcPr>
          <w:p w:rsidR="004C00EA" w:rsidRPr="00196CCC" w:rsidRDefault="006C0801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 xml:space="preserve">Recap </w:t>
            </w:r>
            <w:r w:rsidR="005349D7" w:rsidRPr="00196CCC">
              <w:rPr>
                <w:rFonts w:ascii="Arial" w:hAnsi="Arial" w:cs="Arial"/>
                <w:sz w:val="20"/>
                <w:szCs w:val="20"/>
              </w:rPr>
              <w:t xml:space="preserve">Year 3 </w:t>
            </w:r>
          </w:p>
        </w:tc>
        <w:tc>
          <w:tcPr>
            <w:tcW w:w="2290" w:type="dxa"/>
          </w:tcPr>
          <w:p w:rsidR="006C0801" w:rsidRPr="00196CCC" w:rsidRDefault="006C0801" w:rsidP="006C0801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 xml:space="preserve">The grammatical </w:t>
            </w:r>
          </w:p>
          <w:p w:rsidR="006C0801" w:rsidRPr="00196CCC" w:rsidRDefault="006C0801" w:rsidP="006C0801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 xml:space="preserve">difference between </w:t>
            </w:r>
          </w:p>
          <w:p w:rsidR="006C0801" w:rsidRPr="00196CCC" w:rsidRDefault="006C0801" w:rsidP="006C0801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 xml:space="preserve">plural and </w:t>
            </w:r>
          </w:p>
          <w:p w:rsidR="006C0801" w:rsidRPr="00196CCC" w:rsidRDefault="006C0801" w:rsidP="006C0801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>possessive –s</w:t>
            </w:r>
          </w:p>
          <w:p w:rsidR="006C0801" w:rsidRPr="00196CCC" w:rsidRDefault="006C0801" w:rsidP="006C0801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0801" w:rsidRPr="00196CCC" w:rsidRDefault="006C0801" w:rsidP="006C0801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 xml:space="preserve">Use Standard English forms for verb inflections </w:t>
            </w:r>
          </w:p>
          <w:p w:rsidR="006C0801" w:rsidRPr="00196CCC" w:rsidRDefault="006C0801" w:rsidP="006C0801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 xml:space="preserve">instead of local spoken forms (e.g. we were </w:t>
            </w:r>
          </w:p>
          <w:p w:rsidR="00EF4EC3" w:rsidRPr="00196CCC" w:rsidRDefault="006C0801" w:rsidP="006C0801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 xml:space="preserve">instead of we </w:t>
            </w:r>
            <w:proofErr w:type="gramStart"/>
            <w:r w:rsidRPr="00196CCC">
              <w:rPr>
                <w:rFonts w:ascii="Arial" w:hAnsi="Arial" w:cs="Arial"/>
                <w:sz w:val="20"/>
                <w:szCs w:val="20"/>
              </w:rPr>
              <w:t>was</w:t>
            </w:r>
            <w:proofErr w:type="gramEnd"/>
            <w:r w:rsidRPr="00196CCC">
              <w:rPr>
                <w:rFonts w:ascii="Arial" w:hAnsi="Arial" w:cs="Arial"/>
                <w:sz w:val="20"/>
                <w:szCs w:val="20"/>
              </w:rPr>
              <w:t xml:space="preserve">, or I did instead of I done) </w:t>
            </w:r>
          </w:p>
        </w:tc>
        <w:tc>
          <w:tcPr>
            <w:tcW w:w="2292" w:type="dxa"/>
          </w:tcPr>
          <w:p w:rsidR="006C0801" w:rsidRPr="00196CCC" w:rsidRDefault="006C0801" w:rsidP="006C0801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 xml:space="preserve">Use Standard English forms for verb inflections </w:t>
            </w:r>
          </w:p>
          <w:p w:rsidR="006C0801" w:rsidRPr="00196CCC" w:rsidRDefault="006C0801" w:rsidP="006C0801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 xml:space="preserve">instead of local spoken forms (e.g. we were </w:t>
            </w:r>
          </w:p>
          <w:p w:rsidR="00DA5300" w:rsidRPr="00196CCC" w:rsidRDefault="006C0801" w:rsidP="006C0801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 xml:space="preserve">instead of we </w:t>
            </w:r>
            <w:proofErr w:type="gramStart"/>
            <w:r w:rsidRPr="00196CCC">
              <w:rPr>
                <w:rFonts w:ascii="Arial" w:hAnsi="Arial" w:cs="Arial"/>
                <w:sz w:val="20"/>
                <w:szCs w:val="20"/>
              </w:rPr>
              <w:t>was</w:t>
            </w:r>
            <w:proofErr w:type="gramEnd"/>
            <w:r w:rsidRPr="00196CCC">
              <w:rPr>
                <w:rFonts w:ascii="Arial" w:hAnsi="Arial" w:cs="Arial"/>
                <w:sz w:val="20"/>
                <w:szCs w:val="20"/>
              </w:rPr>
              <w:t>, or I did instead of I done)</w:t>
            </w:r>
          </w:p>
        </w:tc>
        <w:tc>
          <w:tcPr>
            <w:tcW w:w="2292" w:type="dxa"/>
          </w:tcPr>
          <w:p w:rsidR="006C0801" w:rsidRPr="00196CCC" w:rsidRDefault="006C0801" w:rsidP="006C0801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 xml:space="preserve">Use Standard English forms for verb inflections </w:t>
            </w:r>
          </w:p>
          <w:p w:rsidR="006C0801" w:rsidRPr="00196CCC" w:rsidRDefault="006C0801" w:rsidP="006C0801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 xml:space="preserve">instead of local spoken forms (e.g. we were </w:t>
            </w:r>
          </w:p>
          <w:p w:rsidR="00EF4EC3" w:rsidRPr="00196CCC" w:rsidRDefault="006C0801" w:rsidP="006C0801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 xml:space="preserve">instead of we </w:t>
            </w:r>
            <w:proofErr w:type="gramStart"/>
            <w:r w:rsidRPr="00196CCC">
              <w:rPr>
                <w:rFonts w:ascii="Arial" w:hAnsi="Arial" w:cs="Arial"/>
                <w:sz w:val="20"/>
                <w:szCs w:val="20"/>
              </w:rPr>
              <w:t>was</w:t>
            </w:r>
            <w:proofErr w:type="gramEnd"/>
            <w:r w:rsidRPr="00196CCC">
              <w:rPr>
                <w:rFonts w:ascii="Arial" w:hAnsi="Arial" w:cs="Arial"/>
                <w:sz w:val="20"/>
                <w:szCs w:val="20"/>
              </w:rPr>
              <w:t>, or I did instead of I done)</w:t>
            </w:r>
          </w:p>
        </w:tc>
        <w:tc>
          <w:tcPr>
            <w:tcW w:w="2292" w:type="dxa"/>
          </w:tcPr>
          <w:p w:rsidR="006C0801" w:rsidRPr="00196CCC" w:rsidRDefault="006C0801" w:rsidP="006C0801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 xml:space="preserve">The grammatical </w:t>
            </w:r>
          </w:p>
          <w:p w:rsidR="006C0801" w:rsidRPr="00196CCC" w:rsidRDefault="006C0801" w:rsidP="006C0801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 xml:space="preserve">difference between </w:t>
            </w:r>
          </w:p>
          <w:p w:rsidR="006C0801" w:rsidRPr="00196CCC" w:rsidRDefault="006C0801" w:rsidP="006C0801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 xml:space="preserve">plural and </w:t>
            </w:r>
          </w:p>
          <w:p w:rsidR="00E54E0C" w:rsidRPr="00196CCC" w:rsidRDefault="006C0801" w:rsidP="006C0801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>possessive –s</w:t>
            </w:r>
          </w:p>
        </w:tc>
        <w:tc>
          <w:tcPr>
            <w:tcW w:w="2293" w:type="dxa"/>
          </w:tcPr>
          <w:p w:rsidR="006C0801" w:rsidRPr="00196CCC" w:rsidRDefault="006C0801" w:rsidP="006C0801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 xml:space="preserve">The grammatical </w:t>
            </w:r>
          </w:p>
          <w:p w:rsidR="006C0801" w:rsidRPr="00196CCC" w:rsidRDefault="006C0801" w:rsidP="006C0801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 xml:space="preserve">difference between </w:t>
            </w:r>
          </w:p>
          <w:p w:rsidR="006C0801" w:rsidRPr="00196CCC" w:rsidRDefault="006C0801" w:rsidP="006C0801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 xml:space="preserve">plural and </w:t>
            </w:r>
          </w:p>
          <w:p w:rsidR="006C0801" w:rsidRPr="00196CCC" w:rsidRDefault="006C0801" w:rsidP="006C0801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>possessive –s</w:t>
            </w:r>
          </w:p>
          <w:p w:rsidR="006C0801" w:rsidRPr="00196CCC" w:rsidRDefault="006C0801" w:rsidP="006C0801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0801" w:rsidRPr="00196CCC" w:rsidRDefault="006C0801" w:rsidP="006C0801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 xml:space="preserve">Use Standard English forms for verb inflections </w:t>
            </w:r>
          </w:p>
          <w:p w:rsidR="006C0801" w:rsidRPr="00196CCC" w:rsidRDefault="006C0801" w:rsidP="006C0801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 xml:space="preserve">instead of local spoken forms (e.g. we were </w:t>
            </w:r>
          </w:p>
          <w:p w:rsidR="00E54E0C" w:rsidRPr="00196CCC" w:rsidRDefault="006C0801" w:rsidP="006C0801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 xml:space="preserve">instead of we </w:t>
            </w:r>
            <w:proofErr w:type="gramStart"/>
            <w:r w:rsidRPr="00196CCC">
              <w:rPr>
                <w:rFonts w:ascii="Arial" w:hAnsi="Arial" w:cs="Arial"/>
                <w:sz w:val="20"/>
                <w:szCs w:val="20"/>
              </w:rPr>
              <w:t>was</w:t>
            </w:r>
            <w:proofErr w:type="gramEnd"/>
            <w:r w:rsidRPr="00196CCC">
              <w:rPr>
                <w:rFonts w:ascii="Arial" w:hAnsi="Arial" w:cs="Arial"/>
                <w:sz w:val="20"/>
                <w:szCs w:val="20"/>
              </w:rPr>
              <w:t>, or I did instead of I done)</w:t>
            </w:r>
          </w:p>
        </w:tc>
      </w:tr>
      <w:tr w:rsidR="006C0801" w:rsidTr="004C491A">
        <w:trPr>
          <w:trHeight w:val="982"/>
        </w:trPr>
        <w:tc>
          <w:tcPr>
            <w:tcW w:w="2290" w:type="dxa"/>
          </w:tcPr>
          <w:p w:rsidR="006C0801" w:rsidRPr="00196CCC" w:rsidRDefault="006C0801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>Sentence</w:t>
            </w:r>
          </w:p>
          <w:p w:rsidR="006C0801" w:rsidRPr="00196CCC" w:rsidRDefault="006C0801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0" w:type="dxa"/>
            <w:gridSpan w:val="2"/>
          </w:tcPr>
          <w:p w:rsidR="006C0801" w:rsidRPr="00196CCC" w:rsidRDefault="006C0801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>Expand noun phrases by the addition of modifying adjectives, nouns and prepositional phrases</w:t>
            </w:r>
          </w:p>
          <w:p w:rsidR="006C0801" w:rsidRPr="00196CCC" w:rsidRDefault="006C0801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>Use fronted adverbials</w:t>
            </w:r>
          </w:p>
        </w:tc>
        <w:tc>
          <w:tcPr>
            <w:tcW w:w="4584" w:type="dxa"/>
            <w:gridSpan w:val="2"/>
          </w:tcPr>
          <w:p w:rsidR="006C0801" w:rsidRPr="00196CCC" w:rsidRDefault="006C0801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>Extend the range of sentences with more than one clause by using a wider range of conjunctions including when, if, because, although</w:t>
            </w:r>
          </w:p>
          <w:p w:rsidR="005349D7" w:rsidRPr="00196CCC" w:rsidRDefault="005349D7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5349D7" w:rsidRPr="00196CCC" w:rsidRDefault="005349D7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5349D7" w:rsidRPr="00196CCC" w:rsidRDefault="005349D7" w:rsidP="00DA53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:rsidR="006C0801" w:rsidRPr="00196CCC" w:rsidRDefault="006C0801" w:rsidP="006C0801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>Expand noun phrases by the addition of modifying adjectives, nouns and prepositional phrases</w:t>
            </w:r>
          </w:p>
          <w:p w:rsidR="006C0801" w:rsidRPr="00196CCC" w:rsidRDefault="006C0801" w:rsidP="006C0801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>Use fronted adverbials</w:t>
            </w:r>
            <w:r w:rsidRPr="00196CC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293" w:type="dxa"/>
          </w:tcPr>
          <w:p w:rsidR="006C0801" w:rsidRPr="00196CCC" w:rsidRDefault="006C0801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>Extend the range of sentences with more than one clause by using a wider range of conjunctions including when, if, because, although</w:t>
            </w:r>
          </w:p>
        </w:tc>
      </w:tr>
      <w:tr w:rsidR="004C00EA" w:rsidTr="006C0801">
        <w:trPr>
          <w:trHeight w:val="982"/>
        </w:trPr>
        <w:tc>
          <w:tcPr>
            <w:tcW w:w="2290" w:type="dxa"/>
          </w:tcPr>
          <w:p w:rsidR="004C00EA" w:rsidRPr="00196CCC" w:rsidRDefault="004C00EA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lastRenderedPageBreak/>
              <w:t>Text</w:t>
            </w:r>
          </w:p>
        </w:tc>
        <w:tc>
          <w:tcPr>
            <w:tcW w:w="2290" w:type="dxa"/>
          </w:tcPr>
          <w:p w:rsidR="004C00EA" w:rsidRPr="00196CCC" w:rsidRDefault="009D64B4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 xml:space="preserve">Organise paragraphs around a theme (to organise and sequence more extended narrative structures) </w:t>
            </w:r>
          </w:p>
          <w:p w:rsidR="009D64B4" w:rsidRPr="00196CCC" w:rsidRDefault="009D64B4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>Choose nouns or pronouns appropriately for clarity and cohesion and to avoid repetition</w:t>
            </w:r>
          </w:p>
        </w:tc>
        <w:tc>
          <w:tcPr>
            <w:tcW w:w="2290" w:type="dxa"/>
          </w:tcPr>
          <w:p w:rsidR="004C00EA" w:rsidRPr="00196CCC" w:rsidRDefault="006C0801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>Build a varied and rich vocabulary</w:t>
            </w:r>
          </w:p>
        </w:tc>
        <w:tc>
          <w:tcPr>
            <w:tcW w:w="2292" w:type="dxa"/>
          </w:tcPr>
          <w:p w:rsidR="004C00EA" w:rsidRPr="00196CCC" w:rsidRDefault="006C0801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>Organise paragraphs around a theme (used fronted adverbials to introduce or connect paragraphs)</w:t>
            </w:r>
          </w:p>
          <w:p w:rsidR="006C0801" w:rsidRPr="00196CCC" w:rsidRDefault="006C0801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6C0801" w:rsidRPr="00196CCC" w:rsidRDefault="006C0801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>Variety of verb forms used correctly and consistently including the progressive and present perfect forms</w:t>
            </w:r>
          </w:p>
        </w:tc>
        <w:tc>
          <w:tcPr>
            <w:tcW w:w="2292" w:type="dxa"/>
          </w:tcPr>
          <w:p w:rsidR="004C00EA" w:rsidRPr="00196CCC" w:rsidRDefault="006C0801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>Choose nouns or pronouns appropriately for clarity and cohesion and to avoid repetition</w:t>
            </w:r>
          </w:p>
        </w:tc>
        <w:tc>
          <w:tcPr>
            <w:tcW w:w="2292" w:type="dxa"/>
          </w:tcPr>
          <w:p w:rsidR="004C00EA" w:rsidRPr="00196CCC" w:rsidRDefault="006C0801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>Build a varied and rich vocabulary</w:t>
            </w:r>
          </w:p>
          <w:p w:rsidR="006C0801" w:rsidRPr="00196CCC" w:rsidRDefault="006C0801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 xml:space="preserve">Organise paragraphs around a theme </w:t>
            </w:r>
          </w:p>
          <w:p w:rsidR="006C0801" w:rsidRPr="00196CCC" w:rsidRDefault="006C0801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>Propose changes to grammar and vocabulary to improve consistency, including the accurate use of pronouns in sentences</w:t>
            </w:r>
          </w:p>
        </w:tc>
        <w:tc>
          <w:tcPr>
            <w:tcW w:w="2293" w:type="dxa"/>
          </w:tcPr>
          <w:p w:rsidR="004C00EA" w:rsidRPr="00196CCC" w:rsidRDefault="006C0801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>Organise paragraphs around a theme</w:t>
            </w:r>
          </w:p>
          <w:p w:rsidR="006C0801" w:rsidRPr="00196CCC" w:rsidRDefault="006C0801" w:rsidP="00DA5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6C0801" w:rsidRPr="00196CCC" w:rsidRDefault="006C0801" w:rsidP="00DA530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CCC">
              <w:rPr>
                <w:rFonts w:ascii="Arial" w:hAnsi="Arial" w:cs="Arial"/>
                <w:sz w:val="20"/>
                <w:szCs w:val="20"/>
              </w:rPr>
              <w:t>Recap :</w:t>
            </w:r>
            <w:proofErr w:type="gramEnd"/>
            <w:r w:rsidRPr="00196CCC">
              <w:rPr>
                <w:rFonts w:ascii="Arial" w:hAnsi="Arial" w:cs="Arial"/>
                <w:sz w:val="20"/>
                <w:szCs w:val="20"/>
              </w:rPr>
              <w:t xml:space="preserve"> Variety of verb forms used correctly and consistently including the progressive and present perfect forms</w:t>
            </w:r>
          </w:p>
        </w:tc>
      </w:tr>
      <w:tr w:rsidR="004C00EA" w:rsidTr="006C0801">
        <w:trPr>
          <w:trHeight w:val="982"/>
        </w:trPr>
        <w:tc>
          <w:tcPr>
            <w:tcW w:w="2290" w:type="dxa"/>
          </w:tcPr>
          <w:p w:rsidR="004C00EA" w:rsidRPr="00196CCC" w:rsidRDefault="004C00EA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>Punctuation</w:t>
            </w:r>
          </w:p>
        </w:tc>
        <w:tc>
          <w:tcPr>
            <w:tcW w:w="2290" w:type="dxa"/>
          </w:tcPr>
          <w:p w:rsidR="004C00EA" w:rsidRPr="00196CCC" w:rsidRDefault="009D64B4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>Use commas after fronted adverbials</w:t>
            </w:r>
          </w:p>
          <w:p w:rsidR="009D64B4" w:rsidRPr="00196CCC" w:rsidRDefault="009D64B4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 xml:space="preserve">Recap using inverted commas for direct speech </w:t>
            </w:r>
          </w:p>
        </w:tc>
        <w:tc>
          <w:tcPr>
            <w:tcW w:w="2290" w:type="dxa"/>
          </w:tcPr>
          <w:p w:rsidR="006C0801" w:rsidRPr="00196CCC" w:rsidRDefault="006C0801" w:rsidP="006C0801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 xml:space="preserve">Apostrophes to mark singular and plural </w:t>
            </w:r>
          </w:p>
          <w:p w:rsidR="00DA5300" w:rsidRPr="00196CCC" w:rsidRDefault="006C0801" w:rsidP="006C0801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>possession (e.g. the girl’s name, the boys’ boots)</w:t>
            </w:r>
          </w:p>
        </w:tc>
        <w:tc>
          <w:tcPr>
            <w:tcW w:w="2292" w:type="dxa"/>
          </w:tcPr>
          <w:p w:rsidR="004C00EA" w:rsidRPr="00196CCC" w:rsidRDefault="006C0801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 xml:space="preserve">Use and punctuate direct speech (using dialogue to show the relationship between </w:t>
            </w:r>
            <w:r w:rsidR="00C31E24" w:rsidRPr="00196CCC">
              <w:rPr>
                <w:rFonts w:ascii="Arial" w:hAnsi="Arial" w:cs="Arial"/>
                <w:sz w:val="20"/>
                <w:szCs w:val="20"/>
              </w:rPr>
              <w:t>characters)</w:t>
            </w:r>
          </w:p>
        </w:tc>
        <w:tc>
          <w:tcPr>
            <w:tcW w:w="2292" w:type="dxa"/>
          </w:tcPr>
          <w:p w:rsidR="004C00EA" w:rsidRPr="00196CCC" w:rsidRDefault="004C00EA" w:rsidP="00DA53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:rsidR="004C00EA" w:rsidRPr="00196CCC" w:rsidRDefault="00C31E24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>Indicate possession by using the possessive apostrophe with plural nouns</w:t>
            </w:r>
          </w:p>
        </w:tc>
        <w:tc>
          <w:tcPr>
            <w:tcW w:w="2293" w:type="dxa"/>
          </w:tcPr>
          <w:p w:rsidR="00DA5300" w:rsidRPr="00196CCC" w:rsidRDefault="00DA5300" w:rsidP="00DA53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276" w:rsidTr="00E23CE7">
        <w:trPr>
          <w:trHeight w:val="982"/>
        </w:trPr>
        <w:tc>
          <w:tcPr>
            <w:tcW w:w="2290" w:type="dxa"/>
          </w:tcPr>
          <w:p w:rsidR="00E45276" w:rsidRPr="00196CCC" w:rsidRDefault="00E45276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>Handwriting</w:t>
            </w:r>
          </w:p>
        </w:tc>
        <w:tc>
          <w:tcPr>
            <w:tcW w:w="13749" w:type="dxa"/>
            <w:gridSpan w:val="6"/>
          </w:tcPr>
          <w:p w:rsidR="00E45276" w:rsidRPr="00196CCC" w:rsidRDefault="00E45276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 xml:space="preserve">Use the diagonal and horizontal strokes that are needed to join letters –understand which letters should be left </w:t>
            </w:r>
            <w:proofErr w:type="spellStart"/>
            <w:r w:rsidRPr="00196CCC">
              <w:rPr>
                <w:rFonts w:ascii="Arial" w:hAnsi="Arial" w:cs="Arial"/>
                <w:sz w:val="20"/>
                <w:szCs w:val="20"/>
              </w:rPr>
              <w:t>unjoined</w:t>
            </w:r>
            <w:proofErr w:type="spellEnd"/>
          </w:p>
          <w:p w:rsidR="00E45276" w:rsidRPr="00196CCC" w:rsidRDefault="00E45276" w:rsidP="00DA5300">
            <w:pPr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>Increase the legibility, consistency and quality of their handwriting – aim for pen license</w:t>
            </w:r>
          </w:p>
          <w:p w:rsidR="00E45276" w:rsidRPr="00196CCC" w:rsidRDefault="00E45276" w:rsidP="00DA53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0EA" w:rsidTr="006C0801">
        <w:trPr>
          <w:trHeight w:val="1776"/>
        </w:trPr>
        <w:tc>
          <w:tcPr>
            <w:tcW w:w="2290" w:type="dxa"/>
          </w:tcPr>
          <w:p w:rsidR="004C00EA" w:rsidRPr="00196CCC" w:rsidRDefault="004C00EA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>Texts</w:t>
            </w:r>
          </w:p>
        </w:tc>
        <w:tc>
          <w:tcPr>
            <w:tcW w:w="2290" w:type="dxa"/>
          </w:tcPr>
          <w:p w:rsidR="00E54E0C" w:rsidRPr="00196CCC" w:rsidRDefault="00666C2C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 xml:space="preserve">Journey -Aaron Becker </w:t>
            </w:r>
          </w:p>
          <w:p w:rsidR="00666C2C" w:rsidRPr="00196CCC" w:rsidRDefault="00666C2C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0" w:type="dxa"/>
          </w:tcPr>
          <w:p w:rsidR="004C00EA" w:rsidRPr="00196CCC" w:rsidRDefault="00666C2C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6CCC">
              <w:rPr>
                <w:rFonts w:ascii="Arial" w:hAnsi="Arial" w:cs="Arial"/>
                <w:sz w:val="20"/>
                <w:szCs w:val="20"/>
              </w:rPr>
              <w:t>Rolad</w:t>
            </w:r>
            <w:proofErr w:type="spellEnd"/>
            <w:r w:rsidRPr="00196CCC">
              <w:rPr>
                <w:rFonts w:ascii="Arial" w:hAnsi="Arial" w:cs="Arial"/>
                <w:sz w:val="20"/>
                <w:szCs w:val="20"/>
              </w:rPr>
              <w:t xml:space="preserve"> Dahl’s Revolting Rhymes </w:t>
            </w:r>
          </w:p>
          <w:p w:rsidR="00666C2C" w:rsidRPr="00196CCC" w:rsidRDefault="00666C2C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:rsidR="00C31E24" w:rsidRPr="00196CCC" w:rsidRDefault="00964B3E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 xml:space="preserve">Jumanji – Chris Van </w:t>
            </w:r>
            <w:proofErr w:type="spellStart"/>
            <w:r w:rsidRPr="00196CCC">
              <w:rPr>
                <w:rFonts w:ascii="Arial" w:hAnsi="Arial" w:cs="Arial"/>
                <w:sz w:val="20"/>
                <w:szCs w:val="20"/>
              </w:rPr>
              <w:t>Allsburg</w:t>
            </w:r>
            <w:proofErr w:type="spellEnd"/>
          </w:p>
        </w:tc>
        <w:tc>
          <w:tcPr>
            <w:tcW w:w="2292" w:type="dxa"/>
          </w:tcPr>
          <w:p w:rsidR="004C00EA" w:rsidRPr="00196CCC" w:rsidRDefault="00964B3E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 xml:space="preserve">My Name is </w:t>
            </w:r>
            <w:proofErr w:type="gramStart"/>
            <w:r w:rsidRPr="00196CCC">
              <w:rPr>
                <w:rFonts w:ascii="Arial" w:hAnsi="Arial" w:cs="Arial"/>
                <w:sz w:val="20"/>
                <w:szCs w:val="20"/>
              </w:rPr>
              <w:t>River  -</w:t>
            </w:r>
            <w:proofErr w:type="gramEnd"/>
            <w:r w:rsidRPr="00196CCC">
              <w:rPr>
                <w:rFonts w:ascii="Arial" w:hAnsi="Arial" w:cs="Arial"/>
                <w:sz w:val="20"/>
                <w:szCs w:val="20"/>
              </w:rPr>
              <w:t xml:space="preserve"> Emma Rea</w:t>
            </w:r>
          </w:p>
        </w:tc>
        <w:tc>
          <w:tcPr>
            <w:tcW w:w="2292" w:type="dxa"/>
          </w:tcPr>
          <w:p w:rsidR="004C00EA" w:rsidRPr="00196CCC" w:rsidRDefault="00964B3E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CCC">
              <w:rPr>
                <w:rFonts w:ascii="Arial" w:hAnsi="Arial" w:cs="Arial"/>
                <w:sz w:val="20"/>
                <w:szCs w:val="20"/>
              </w:rPr>
              <w:t>The Hero Twins</w:t>
            </w:r>
          </w:p>
        </w:tc>
        <w:tc>
          <w:tcPr>
            <w:tcW w:w="2293" w:type="dxa"/>
          </w:tcPr>
          <w:p w:rsidR="00A96F64" w:rsidRPr="00196CCC" w:rsidRDefault="00964B3E" w:rsidP="004C00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CCC">
              <w:rPr>
                <w:rFonts w:ascii="Arial" w:hAnsi="Arial" w:cs="Arial"/>
                <w:sz w:val="20"/>
                <w:szCs w:val="20"/>
              </w:rPr>
              <w:t>Oh</w:t>
            </w:r>
            <w:proofErr w:type="gramEnd"/>
            <w:r w:rsidRPr="00196CCC">
              <w:rPr>
                <w:rFonts w:ascii="Arial" w:hAnsi="Arial" w:cs="Arial"/>
                <w:sz w:val="20"/>
                <w:szCs w:val="20"/>
              </w:rPr>
              <w:t xml:space="preserve"> Maya Gods- </w:t>
            </w:r>
            <w:proofErr w:type="spellStart"/>
            <w:r w:rsidRPr="00196CCC">
              <w:rPr>
                <w:rFonts w:ascii="Arial" w:hAnsi="Arial" w:cs="Arial"/>
                <w:sz w:val="20"/>
                <w:szCs w:val="20"/>
              </w:rPr>
              <w:t>Maz</w:t>
            </w:r>
            <w:proofErr w:type="spellEnd"/>
            <w:r w:rsidRPr="00196CCC">
              <w:rPr>
                <w:rFonts w:ascii="Arial" w:hAnsi="Arial" w:cs="Arial"/>
                <w:sz w:val="20"/>
                <w:szCs w:val="20"/>
              </w:rPr>
              <w:t xml:space="preserve"> Evans</w:t>
            </w:r>
          </w:p>
        </w:tc>
      </w:tr>
    </w:tbl>
    <w:p w:rsidR="00134944" w:rsidRDefault="00134944">
      <w:bookmarkStart w:id="0" w:name="_GoBack"/>
      <w:bookmarkEnd w:id="0"/>
    </w:p>
    <w:sectPr w:rsidR="00134944" w:rsidSect="00EF4EC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C3"/>
    <w:rsid w:val="00134944"/>
    <w:rsid w:val="00196CCC"/>
    <w:rsid w:val="004C00EA"/>
    <w:rsid w:val="005349D7"/>
    <w:rsid w:val="00666C2C"/>
    <w:rsid w:val="006C0801"/>
    <w:rsid w:val="00964B3E"/>
    <w:rsid w:val="009D64B4"/>
    <w:rsid w:val="00A96F64"/>
    <w:rsid w:val="00C31E24"/>
    <w:rsid w:val="00D720BD"/>
    <w:rsid w:val="00DA5300"/>
    <w:rsid w:val="00E45276"/>
    <w:rsid w:val="00E54E0C"/>
    <w:rsid w:val="00EF4EC3"/>
    <w:rsid w:val="00F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158C7-B499-48BB-BC05-D56E49D2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4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Scott</dc:creator>
  <cp:keywords/>
  <dc:description/>
  <cp:lastModifiedBy>Rachel Scott</cp:lastModifiedBy>
  <cp:revision>3</cp:revision>
  <dcterms:created xsi:type="dcterms:W3CDTF">2026-06-18T12:32:00Z</dcterms:created>
  <dcterms:modified xsi:type="dcterms:W3CDTF">2026-06-18T12:45:00Z</dcterms:modified>
</cp:coreProperties>
</file>