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3F4" w:rsidRPr="008476F0" w:rsidRDefault="008476F0" w:rsidP="008476F0">
      <w:pPr>
        <w:pStyle w:val="Heading1"/>
        <w:spacing w:line="360" w:lineRule="auto"/>
        <w:rPr>
          <w:rFonts w:ascii="SassoonPrimaryInfant" w:hAnsi="SassoonPrimaryInfant"/>
          <w:b/>
          <w:sz w:val="44"/>
        </w:rPr>
      </w:pPr>
      <w:r w:rsidRPr="00894D6F">
        <w:rPr>
          <w:rFonts w:ascii="SassoonPrimaryInfant" w:hAnsi="SassoonPrimaryInfant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5113A84" wp14:editId="10FEB6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3160" cy="1147445"/>
            <wp:effectExtent l="0" t="0" r="8890" b="0"/>
            <wp:wrapSquare wrapText="bothSides"/>
            <wp:docPr id="43" name="Picture 4" descr="Logo Pnt 229c">
              <a:extLst xmlns:a="http://schemas.openxmlformats.org/drawingml/2006/main">
                <a:ext uri="{FF2B5EF4-FFF2-40B4-BE49-F238E27FC236}">
                  <a16:creationId xmlns:a16="http://schemas.microsoft.com/office/drawing/2014/main" id="{C5832590-0DAE-4A52-ADF6-108C34699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Logo Pnt 229c">
                      <a:extLst>
                        <a:ext uri="{FF2B5EF4-FFF2-40B4-BE49-F238E27FC236}">
                          <a16:creationId xmlns:a16="http://schemas.microsoft.com/office/drawing/2014/main" id="{C5832590-0DAE-4A52-ADF6-108C34699B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" t="1273" r="947" b="1649"/>
                    <a:stretch/>
                  </pic:blipFill>
                  <pic:spPr bwMode="auto">
                    <a:xfrm>
                      <a:off x="0" y="0"/>
                      <a:ext cx="1153160" cy="1147445"/>
                    </a:xfrm>
                    <a:prstGeom prst="ellipse">
                      <a:avLst/>
                    </a:prstGeom>
                    <a:noFill/>
                    <a:ln w="76200" algn="in">
                      <a:noFill/>
                      <a:miter lim="800000"/>
                      <a:headEnd/>
                      <a:tailEnd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F4" w:rsidRPr="008476F0">
        <w:rPr>
          <w:rFonts w:ascii="SassoonPrimaryInfant" w:hAnsi="SassoonPrimaryInfant"/>
          <w:b/>
          <w:sz w:val="44"/>
        </w:rPr>
        <w:t>Annual Curriculum Coverage</w:t>
      </w:r>
      <w:r>
        <w:rPr>
          <w:rFonts w:ascii="SassoonPrimaryInfant" w:hAnsi="SassoonPrimaryInfant"/>
          <w:b/>
          <w:sz w:val="44"/>
        </w:rPr>
        <w:t xml:space="preserve"> </w:t>
      </w:r>
    </w:p>
    <w:p w:rsidR="005073F4" w:rsidRPr="008476F0" w:rsidRDefault="005073F4" w:rsidP="008476F0">
      <w:pPr>
        <w:spacing w:line="360" w:lineRule="auto"/>
        <w:rPr>
          <w:rFonts w:ascii="SassoonPrimaryInfant" w:hAnsi="SassoonPrimaryInfant"/>
          <w:b/>
          <w:sz w:val="28"/>
        </w:rPr>
      </w:pPr>
      <w:r w:rsidRPr="008476F0">
        <w:rPr>
          <w:rFonts w:ascii="SassoonPrimaryInfant" w:hAnsi="SassoonPrimaryInfant"/>
          <w:b/>
          <w:sz w:val="28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971"/>
      </w:tblGrid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1</w:t>
            </w:r>
          </w:p>
        </w:tc>
      </w:tr>
      <w:tr w:rsidR="005073F4" w:rsidRPr="008476F0" w:rsidTr="005F7BAA">
        <w:tc>
          <w:tcPr>
            <w:tcW w:w="5977" w:type="dxa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Foundational OAA Skills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(Approximate 3 Weeks)</w:t>
            </w:r>
          </w:p>
        </w:tc>
        <w:tc>
          <w:tcPr>
            <w:tcW w:w="7971" w:type="dxa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Fundamental Movement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 xml:space="preserve">(Approximate </w:t>
            </w:r>
            <w:r w:rsidRPr="008476F0">
              <w:rPr>
                <w:rFonts w:ascii="SassoonPrimaryInfant" w:hAnsi="SassoonPrimaryInfant"/>
                <w:sz w:val="28"/>
              </w:rPr>
              <w:t>4</w:t>
            </w:r>
            <w:r w:rsidRPr="008476F0">
              <w:rPr>
                <w:rFonts w:ascii="SassoonPrimaryInfant" w:hAnsi="SassoonPrimaryInfant"/>
                <w:sz w:val="28"/>
              </w:rPr>
              <w:t xml:space="preserve"> Weeks)</w:t>
            </w:r>
          </w:p>
        </w:tc>
      </w:tr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2</w:t>
            </w:r>
          </w:p>
        </w:tc>
      </w:tr>
      <w:tr w:rsidR="005073F4" w:rsidRPr="008476F0" w:rsidTr="0090296E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Dance and Gymnastics</w:t>
            </w:r>
          </w:p>
        </w:tc>
      </w:tr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1</w:t>
            </w:r>
          </w:p>
        </w:tc>
      </w:tr>
      <w:tr w:rsidR="005073F4" w:rsidRPr="008476F0" w:rsidTr="009650D3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Ball Skills / Net and Wall Foundations</w:t>
            </w:r>
          </w:p>
        </w:tc>
      </w:tr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2</w:t>
            </w:r>
          </w:p>
        </w:tc>
      </w:tr>
      <w:tr w:rsidR="005073F4" w:rsidRPr="008476F0" w:rsidTr="00CA6DDF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Invasion Games Foundations</w:t>
            </w:r>
          </w:p>
        </w:tc>
      </w:tr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1</w:t>
            </w:r>
          </w:p>
        </w:tc>
      </w:tr>
      <w:tr w:rsidR="005073F4" w:rsidRPr="008476F0" w:rsidTr="00234C2A">
        <w:tc>
          <w:tcPr>
            <w:tcW w:w="13948" w:type="dxa"/>
            <w:gridSpan w:val="2"/>
          </w:tcPr>
          <w:p w:rsidR="005073F4" w:rsidRPr="008476F0" w:rsidRDefault="005073F4" w:rsidP="008476F0">
            <w:pPr>
              <w:pStyle w:val="Compact"/>
              <w:spacing w:line="360" w:lineRule="auto"/>
              <w:jc w:val="center"/>
              <w:rPr>
                <w:rFonts w:ascii="SassoonPrimaryInfant" w:hAnsi="SassoonPrimaryInfant"/>
                <w:sz w:val="32"/>
              </w:rPr>
            </w:pPr>
            <w:r w:rsidRPr="008476F0">
              <w:rPr>
                <w:rFonts w:ascii="SassoonPrimaryInfant" w:hAnsi="SassoonPrimaryInfant"/>
                <w:sz w:val="32"/>
              </w:rPr>
              <w:t>Striking and Fielding Foundations</w:t>
            </w:r>
          </w:p>
        </w:tc>
      </w:tr>
      <w:tr w:rsidR="005073F4" w:rsidRPr="008476F0" w:rsidTr="005073F4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2</w:t>
            </w:r>
          </w:p>
        </w:tc>
      </w:tr>
      <w:tr w:rsidR="005073F4" w:rsidRPr="008476F0" w:rsidTr="001F612C">
        <w:tc>
          <w:tcPr>
            <w:tcW w:w="13948" w:type="dxa"/>
            <w:gridSpan w:val="2"/>
          </w:tcPr>
          <w:p w:rsidR="005073F4" w:rsidRPr="008476F0" w:rsidRDefault="005073F4" w:rsidP="008476F0">
            <w:pPr>
              <w:tabs>
                <w:tab w:val="left" w:pos="7440"/>
              </w:tabs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Athletics</w:t>
            </w:r>
          </w:p>
        </w:tc>
      </w:tr>
    </w:tbl>
    <w:p w:rsidR="005073F4" w:rsidRPr="008476F0" w:rsidRDefault="005073F4" w:rsidP="008476F0">
      <w:pPr>
        <w:spacing w:line="360" w:lineRule="auto"/>
        <w:rPr>
          <w:rFonts w:ascii="SassoonPrimaryInfant" w:hAnsi="SassoonPrimaryInfant"/>
          <w:b/>
          <w:sz w:val="28"/>
        </w:rPr>
      </w:pPr>
      <w:r w:rsidRPr="008476F0">
        <w:rPr>
          <w:rFonts w:ascii="SassoonPrimaryInfant" w:hAnsi="SassoonPrimaryInfant"/>
          <w:b/>
          <w:sz w:val="28"/>
        </w:rPr>
        <w:lastRenderedPageBreak/>
        <w:t>KS1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971"/>
      </w:tblGrid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1</w:t>
            </w:r>
          </w:p>
        </w:tc>
      </w:tr>
      <w:tr w:rsidR="005073F4" w:rsidRPr="008476F0" w:rsidTr="00433432">
        <w:tc>
          <w:tcPr>
            <w:tcW w:w="5977" w:type="dxa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Foundational OAA Skills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(Approximate 3 Weeks)</w:t>
            </w:r>
          </w:p>
        </w:tc>
        <w:tc>
          <w:tcPr>
            <w:tcW w:w="7971" w:type="dxa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Invasion Games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 xml:space="preserve">(Approximate </w:t>
            </w:r>
            <w:r w:rsidRPr="008476F0">
              <w:rPr>
                <w:rFonts w:ascii="SassoonPrimaryInfant" w:hAnsi="SassoonPrimaryInfant"/>
                <w:sz w:val="28"/>
              </w:rPr>
              <w:t>4</w:t>
            </w:r>
            <w:r w:rsidRPr="008476F0">
              <w:rPr>
                <w:rFonts w:ascii="SassoonPrimaryInfant" w:hAnsi="SassoonPrimaryInfant"/>
                <w:sz w:val="28"/>
              </w:rPr>
              <w:t xml:space="preserve"> Weeks)</w:t>
            </w:r>
          </w:p>
        </w:tc>
      </w:tr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2</w:t>
            </w:r>
          </w:p>
        </w:tc>
      </w:tr>
      <w:tr w:rsidR="005073F4" w:rsidRPr="008476F0" w:rsidTr="00433432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Dance and Gymnastics</w:t>
            </w:r>
          </w:p>
        </w:tc>
      </w:tr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1</w:t>
            </w:r>
          </w:p>
        </w:tc>
      </w:tr>
      <w:tr w:rsidR="005073F4" w:rsidRPr="008476F0" w:rsidTr="00433432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Ball Skills / Net and Wall</w:t>
            </w:r>
          </w:p>
        </w:tc>
      </w:tr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2</w:t>
            </w:r>
          </w:p>
        </w:tc>
      </w:tr>
      <w:tr w:rsidR="005073F4" w:rsidRPr="008476F0" w:rsidTr="00433432">
        <w:tc>
          <w:tcPr>
            <w:tcW w:w="13948" w:type="dxa"/>
            <w:gridSpan w:val="2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Invasion Game</w:t>
            </w:r>
            <w:r w:rsidRPr="008476F0">
              <w:rPr>
                <w:rFonts w:ascii="SassoonPrimaryInfant" w:hAnsi="SassoonPrimaryInfant"/>
                <w:sz w:val="28"/>
              </w:rPr>
              <w:t>s</w:t>
            </w:r>
          </w:p>
        </w:tc>
      </w:tr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1</w:t>
            </w:r>
          </w:p>
        </w:tc>
      </w:tr>
      <w:tr w:rsidR="005073F4" w:rsidRPr="008476F0" w:rsidTr="00433432">
        <w:tc>
          <w:tcPr>
            <w:tcW w:w="13948" w:type="dxa"/>
            <w:gridSpan w:val="2"/>
          </w:tcPr>
          <w:p w:rsidR="005073F4" w:rsidRPr="008476F0" w:rsidRDefault="005073F4" w:rsidP="008476F0">
            <w:pPr>
              <w:pStyle w:val="Compact"/>
              <w:spacing w:line="360" w:lineRule="auto"/>
              <w:jc w:val="center"/>
              <w:rPr>
                <w:rFonts w:ascii="SassoonPrimaryInfant" w:hAnsi="SassoonPrimaryInfant"/>
                <w:sz w:val="32"/>
              </w:rPr>
            </w:pPr>
            <w:r w:rsidRPr="008476F0">
              <w:rPr>
                <w:rFonts w:ascii="SassoonPrimaryInfant" w:hAnsi="SassoonPrimaryInfant"/>
                <w:sz w:val="32"/>
              </w:rPr>
              <w:t>Striking and Fielding</w:t>
            </w:r>
            <w:r w:rsidRPr="008476F0">
              <w:rPr>
                <w:rFonts w:ascii="SassoonPrimaryInfant" w:hAnsi="SassoonPrimaryInfant"/>
                <w:sz w:val="32"/>
              </w:rPr>
              <w:t xml:space="preserve"> Games</w:t>
            </w:r>
          </w:p>
        </w:tc>
      </w:tr>
      <w:tr w:rsidR="005073F4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5073F4" w:rsidRPr="008476F0" w:rsidRDefault="005073F4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2</w:t>
            </w:r>
          </w:p>
        </w:tc>
      </w:tr>
      <w:tr w:rsidR="005073F4" w:rsidRPr="008476F0" w:rsidTr="00433432">
        <w:tc>
          <w:tcPr>
            <w:tcW w:w="13948" w:type="dxa"/>
            <w:gridSpan w:val="2"/>
          </w:tcPr>
          <w:p w:rsidR="005073F4" w:rsidRPr="008476F0" w:rsidRDefault="005073F4" w:rsidP="008476F0">
            <w:pPr>
              <w:tabs>
                <w:tab w:val="left" w:pos="7440"/>
              </w:tabs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Athletics</w:t>
            </w:r>
          </w:p>
        </w:tc>
      </w:tr>
    </w:tbl>
    <w:p w:rsidR="005073F4" w:rsidRDefault="005073F4" w:rsidP="008476F0">
      <w:pPr>
        <w:spacing w:line="360" w:lineRule="auto"/>
        <w:rPr>
          <w:rFonts w:ascii="SassoonPrimaryInfant" w:hAnsi="SassoonPrimaryInfant"/>
          <w:sz w:val="24"/>
        </w:rPr>
      </w:pPr>
    </w:p>
    <w:p w:rsidR="008476F0" w:rsidRDefault="008476F0" w:rsidP="008476F0">
      <w:pPr>
        <w:spacing w:line="360" w:lineRule="auto"/>
        <w:rPr>
          <w:rFonts w:ascii="SassoonPrimaryInfant" w:hAnsi="SassoonPrimaryInfant"/>
          <w:sz w:val="24"/>
        </w:rPr>
      </w:pPr>
    </w:p>
    <w:p w:rsidR="005073F4" w:rsidRPr="008476F0" w:rsidRDefault="005073F4" w:rsidP="008476F0">
      <w:pPr>
        <w:spacing w:line="360" w:lineRule="auto"/>
        <w:rPr>
          <w:rFonts w:ascii="SassoonPrimaryInfant" w:hAnsi="SassoonPrimaryInfant"/>
          <w:b/>
          <w:sz w:val="28"/>
        </w:rPr>
      </w:pPr>
      <w:r w:rsidRPr="008476F0">
        <w:rPr>
          <w:rFonts w:ascii="SassoonPrimaryInfant" w:hAnsi="SassoonPrimaryInfant"/>
          <w:b/>
          <w:sz w:val="28"/>
        </w:rPr>
        <w:lastRenderedPageBreak/>
        <w:t>KS2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7"/>
        <w:gridCol w:w="7971"/>
      </w:tblGrid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1</w:t>
            </w:r>
          </w:p>
        </w:tc>
      </w:tr>
      <w:tr w:rsidR="009910D7" w:rsidRPr="008476F0" w:rsidTr="00433432">
        <w:tc>
          <w:tcPr>
            <w:tcW w:w="5977" w:type="dxa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Outdoor Adventurous Activities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(Approximate 3 Weeks)</w:t>
            </w:r>
          </w:p>
        </w:tc>
        <w:tc>
          <w:tcPr>
            <w:tcW w:w="7971" w:type="dxa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Invasion Games</w:t>
            </w:r>
          </w:p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(Approximate 4 Weeks)</w:t>
            </w:r>
          </w:p>
        </w:tc>
      </w:tr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Autumn 2</w:t>
            </w:r>
          </w:p>
        </w:tc>
      </w:tr>
      <w:tr w:rsidR="009910D7" w:rsidRPr="008476F0" w:rsidTr="00433432">
        <w:tc>
          <w:tcPr>
            <w:tcW w:w="13948" w:type="dxa"/>
            <w:gridSpan w:val="2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Dance and Gymnastics</w:t>
            </w:r>
          </w:p>
        </w:tc>
      </w:tr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1</w:t>
            </w:r>
          </w:p>
        </w:tc>
      </w:tr>
      <w:tr w:rsidR="009910D7" w:rsidRPr="008476F0" w:rsidTr="00433432">
        <w:tc>
          <w:tcPr>
            <w:tcW w:w="13948" w:type="dxa"/>
            <w:gridSpan w:val="2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Ball Skills / Net and Wall</w:t>
            </w:r>
          </w:p>
        </w:tc>
      </w:tr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Spring 2</w:t>
            </w:r>
          </w:p>
        </w:tc>
      </w:tr>
      <w:tr w:rsidR="009910D7" w:rsidRPr="008476F0" w:rsidTr="00433432">
        <w:tc>
          <w:tcPr>
            <w:tcW w:w="13948" w:type="dxa"/>
            <w:gridSpan w:val="2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Invasion Games</w:t>
            </w:r>
          </w:p>
        </w:tc>
      </w:tr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1</w:t>
            </w:r>
          </w:p>
        </w:tc>
      </w:tr>
      <w:tr w:rsidR="009910D7" w:rsidRPr="008476F0" w:rsidTr="00433432">
        <w:tc>
          <w:tcPr>
            <w:tcW w:w="13948" w:type="dxa"/>
            <w:gridSpan w:val="2"/>
          </w:tcPr>
          <w:p w:rsidR="009910D7" w:rsidRPr="008476F0" w:rsidRDefault="009910D7" w:rsidP="008476F0">
            <w:pPr>
              <w:pStyle w:val="Compact"/>
              <w:spacing w:line="360" w:lineRule="auto"/>
              <w:jc w:val="center"/>
              <w:rPr>
                <w:rFonts w:ascii="SassoonPrimaryInfant" w:hAnsi="SassoonPrimaryInfant"/>
                <w:sz w:val="32"/>
              </w:rPr>
            </w:pPr>
            <w:r w:rsidRPr="008476F0">
              <w:rPr>
                <w:rFonts w:ascii="SassoonPrimaryInfant" w:hAnsi="SassoonPrimaryInfant"/>
                <w:sz w:val="32"/>
              </w:rPr>
              <w:t>Striking and Fielding Games</w:t>
            </w:r>
          </w:p>
        </w:tc>
      </w:tr>
      <w:tr w:rsidR="009910D7" w:rsidRPr="008476F0" w:rsidTr="00433432">
        <w:tc>
          <w:tcPr>
            <w:tcW w:w="13948" w:type="dxa"/>
            <w:gridSpan w:val="2"/>
            <w:shd w:val="clear" w:color="auto" w:fill="FFD966" w:themeFill="accent4" w:themeFillTint="99"/>
          </w:tcPr>
          <w:p w:rsidR="009910D7" w:rsidRPr="008476F0" w:rsidRDefault="009910D7" w:rsidP="008476F0">
            <w:pPr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Summer 2</w:t>
            </w:r>
          </w:p>
        </w:tc>
      </w:tr>
      <w:tr w:rsidR="009910D7" w:rsidRPr="008476F0" w:rsidTr="00433432">
        <w:tc>
          <w:tcPr>
            <w:tcW w:w="13948" w:type="dxa"/>
            <w:gridSpan w:val="2"/>
          </w:tcPr>
          <w:p w:rsidR="009910D7" w:rsidRPr="008476F0" w:rsidRDefault="009910D7" w:rsidP="008476F0">
            <w:pPr>
              <w:tabs>
                <w:tab w:val="left" w:pos="7440"/>
              </w:tabs>
              <w:spacing w:line="360" w:lineRule="auto"/>
              <w:jc w:val="center"/>
              <w:rPr>
                <w:rFonts w:ascii="SassoonPrimaryInfant" w:hAnsi="SassoonPrimaryInfant"/>
                <w:sz w:val="28"/>
              </w:rPr>
            </w:pPr>
            <w:r w:rsidRPr="008476F0">
              <w:rPr>
                <w:rFonts w:ascii="SassoonPrimaryInfant" w:hAnsi="SassoonPrimaryInfant"/>
                <w:sz w:val="28"/>
              </w:rPr>
              <w:t>Athletics</w:t>
            </w:r>
          </w:p>
        </w:tc>
      </w:tr>
    </w:tbl>
    <w:p w:rsidR="008476F0" w:rsidRDefault="008476F0" w:rsidP="008476F0">
      <w:pPr>
        <w:pStyle w:val="Heading2"/>
        <w:spacing w:line="360" w:lineRule="auto"/>
        <w:rPr>
          <w:rFonts w:ascii="SassoonPrimaryInfant" w:hAnsi="SassoonPrimaryInfant"/>
          <w:sz w:val="28"/>
        </w:rPr>
      </w:pPr>
    </w:p>
    <w:p w:rsidR="008476F0" w:rsidRPr="008476F0" w:rsidRDefault="008476F0" w:rsidP="008476F0">
      <w:pPr>
        <w:pStyle w:val="Heading2"/>
        <w:spacing w:line="360" w:lineRule="auto"/>
        <w:rPr>
          <w:rFonts w:ascii="SassoonPrimaryInfant" w:hAnsi="SassoonPrimaryInfant"/>
          <w:sz w:val="28"/>
        </w:rPr>
      </w:pPr>
      <w:bookmarkStart w:id="0" w:name="_GoBack"/>
      <w:bookmarkEnd w:id="0"/>
      <w:r w:rsidRPr="008476F0">
        <w:rPr>
          <w:rFonts w:ascii="SassoonPrimaryInfant" w:hAnsi="SassoonPrimaryInfant"/>
          <w:sz w:val="28"/>
        </w:rPr>
        <w:t>Swimming</w:t>
      </w:r>
    </w:p>
    <w:p w:rsidR="008476F0" w:rsidRPr="008476F0" w:rsidRDefault="008476F0" w:rsidP="008476F0">
      <w:pPr>
        <w:pStyle w:val="FirstParagraph"/>
        <w:spacing w:line="360" w:lineRule="auto"/>
        <w:rPr>
          <w:rFonts w:ascii="SassoonPrimaryInfant" w:hAnsi="SassoonPrimaryInfant"/>
          <w:sz w:val="28"/>
        </w:rPr>
      </w:pPr>
      <w:r w:rsidRPr="008476F0">
        <w:rPr>
          <w:rFonts w:ascii="SassoonPrimaryInfant" w:hAnsi="SassoonPrimaryInfant"/>
          <w:sz w:val="28"/>
        </w:rPr>
        <w:t>Year 5 pupils receive additional swimming instruction throughout the academic year alongside the core PE curriculum.</w:t>
      </w:r>
    </w:p>
    <w:p w:rsidR="008476F0" w:rsidRPr="008476F0" w:rsidRDefault="008476F0" w:rsidP="008476F0">
      <w:pPr>
        <w:pStyle w:val="BodyText"/>
        <w:spacing w:line="360" w:lineRule="auto"/>
        <w:rPr>
          <w:rFonts w:ascii="SassoonPrimaryInfant" w:hAnsi="SassoonPrimaryInfant"/>
          <w:sz w:val="24"/>
        </w:rPr>
      </w:pPr>
      <w:r w:rsidRPr="008476F0">
        <w:rPr>
          <w:rFonts w:ascii="SassoonPrimaryInfant" w:hAnsi="SassoonPrimaryInfant"/>
          <w:sz w:val="24"/>
        </w:rPr>
        <w:t>Pupils are taught to:</w:t>
      </w:r>
    </w:p>
    <w:p w:rsidR="008476F0" w:rsidRPr="008476F0" w:rsidRDefault="008476F0" w:rsidP="008476F0">
      <w:pPr>
        <w:pStyle w:val="Compact"/>
        <w:numPr>
          <w:ilvl w:val="0"/>
          <w:numId w:val="1"/>
        </w:numPr>
        <w:spacing w:line="360" w:lineRule="auto"/>
        <w:rPr>
          <w:rFonts w:ascii="SassoonPrimaryInfant" w:hAnsi="SassoonPrimaryInfant"/>
          <w:sz w:val="28"/>
        </w:rPr>
      </w:pPr>
      <w:r w:rsidRPr="008476F0">
        <w:rPr>
          <w:rFonts w:ascii="SassoonPrimaryInfant" w:hAnsi="SassoonPrimaryInfant"/>
          <w:sz w:val="28"/>
        </w:rPr>
        <w:t xml:space="preserve">swim competently, confidently and proficiently over a distance of at least 25 </w:t>
      </w:r>
      <w:proofErr w:type="spellStart"/>
      <w:r w:rsidRPr="008476F0">
        <w:rPr>
          <w:rFonts w:ascii="SassoonPrimaryInfant" w:hAnsi="SassoonPrimaryInfant"/>
          <w:sz w:val="28"/>
        </w:rPr>
        <w:t>metres</w:t>
      </w:r>
      <w:proofErr w:type="spellEnd"/>
    </w:p>
    <w:p w:rsidR="008476F0" w:rsidRPr="008476F0" w:rsidRDefault="008476F0" w:rsidP="008476F0">
      <w:pPr>
        <w:pStyle w:val="Compact"/>
        <w:numPr>
          <w:ilvl w:val="0"/>
          <w:numId w:val="1"/>
        </w:numPr>
        <w:spacing w:line="360" w:lineRule="auto"/>
        <w:rPr>
          <w:rFonts w:ascii="SassoonPrimaryInfant" w:hAnsi="SassoonPrimaryInfant"/>
          <w:sz w:val="28"/>
        </w:rPr>
      </w:pPr>
      <w:r w:rsidRPr="008476F0">
        <w:rPr>
          <w:rFonts w:ascii="SassoonPrimaryInfant" w:hAnsi="SassoonPrimaryInfant"/>
          <w:sz w:val="28"/>
        </w:rPr>
        <w:t>use a range of strokes effectively</w:t>
      </w:r>
    </w:p>
    <w:p w:rsidR="008476F0" w:rsidRPr="008476F0" w:rsidRDefault="008476F0" w:rsidP="008476F0">
      <w:pPr>
        <w:pStyle w:val="Compact"/>
        <w:numPr>
          <w:ilvl w:val="0"/>
          <w:numId w:val="1"/>
        </w:numPr>
        <w:spacing w:line="360" w:lineRule="auto"/>
        <w:rPr>
          <w:rFonts w:ascii="SassoonPrimaryInfant" w:hAnsi="SassoonPrimaryInfant"/>
          <w:sz w:val="28"/>
        </w:rPr>
      </w:pPr>
      <w:r w:rsidRPr="008476F0">
        <w:rPr>
          <w:rFonts w:ascii="SassoonPrimaryInfant" w:hAnsi="SassoonPrimaryInfant"/>
          <w:sz w:val="28"/>
        </w:rPr>
        <w:t>perform safe self-rescue in different water-based situations</w:t>
      </w:r>
    </w:p>
    <w:p w:rsidR="008476F0" w:rsidRPr="008476F0" w:rsidRDefault="008476F0" w:rsidP="008476F0">
      <w:pPr>
        <w:spacing w:line="360" w:lineRule="auto"/>
        <w:rPr>
          <w:rFonts w:ascii="SassoonPrimaryInfant" w:hAnsi="SassoonPrimaryInfant"/>
          <w:sz w:val="24"/>
        </w:rPr>
      </w:pPr>
    </w:p>
    <w:sectPr w:rsidR="008476F0" w:rsidRPr="008476F0" w:rsidSect="005073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1"/>
    <w:multiLevelType w:val="multilevel"/>
    <w:tmpl w:val="9872B5D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F4"/>
    <w:rsid w:val="005073F4"/>
    <w:rsid w:val="0055697D"/>
    <w:rsid w:val="005D0A3B"/>
    <w:rsid w:val="008476F0"/>
    <w:rsid w:val="009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8904"/>
  <w15:chartTrackingRefBased/>
  <w15:docId w15:val="{7291C8C0-4554-4412-BE78-A608AC57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5073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6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F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3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3F4"/>
  </w:style>
  <w:style w:type="table" w:styleId="TableGrid">
    <w:name w:val="Table Grid"/>
    <w:basedOn w:val="TableNormal"/>
    <w:uiPriority w:val="39"/>
    <w:rsid w:val="0050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BodyText"/>
    <w:qFormat/>
    <w:rsid w:val="005073F4"/>
    <w:pPr>
      <w:spacing w:before="36" w:after="36" w:line="240" w:lineRule="auto"/>
    </w:pPr>
    <w:rPr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476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irstParagraph">
    <w:name w:val="First Paragraph"/>
    <w:basedOn w:val="BodyText"/>
    <w:next w:val="BodyText"/>
    <w:qFormat/>
    <w:rsid w:val="008476F0"/>
    <w:pPr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Alldridge</dc:creator>
  <cp:keywords/>
  <dc:description/>
  <cp:lastModifiedBy>Ben Alldridge</cp:lastModifiedBy>
  <cp:revision>2</cp:revision>
  <dcterms:created xsi:type="dcterms:W3CDTF">2026-06-08T16:14:00Z</dcterms:created>
  <dcterms:modified xsi:type="dcterms:W3CDTF">2026-06-08T16:33:00Z</dcterms:modified>
</cp:coreProperties>
</file>